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7680" w:rsidRDefault="00EA7680" w:rsidP="008B5D3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EA7680" w:rsidRDefault="00EA7680">
      <w:pPr>
        <w:pStyle w:val="ConsPlusTitle"/>
        <w:widowControl/>
        <w:jc w:val="center"/>
      </w:pPr>
      <w:r>
        <w:t>МИНИСТЕРСТВО</w:t>
      </w:r>
      <w:r w:rsidR="00711814">
        <w:rPr>
          <w:rStyle w:val="a5"/>
        </w:rPr>
        <w:footnoteReference w:id="1"/>
      </w:r>
      <w:r>
        <w:t xml:space="preserve"> ВНУТРЕННИХ ДЕЛ РОССИЙСКОЙ ФЕДЕРАЦИИ</w:t>
      </w:r>
    </w:p>
    <w:p w:rsidR="00EA7680" w:rsidRDefault="00EA7680">
      <w:pPr>
        <w:pStyle w:val="ConsPlusTitle"/>
        <w:widowControl/>
        <w:jc w:val="center"/>
      </w:pPr>
    </w:p>
    <w:p w:rsidR="00EA7680" w:rsidRDefault="00EA7680">
      <w:pPr>
        <w:pStyle w:val="ConsPlusTitle"/>
        <w:widowControl/>
        <w:jc w:val="center"/>
      </w:pPr>
      <w:r>
        <w:t>ПРИКАЗ</w:t>
      </w:r>
    </w:p>
    <w:p w:rsidR="00EA7680" w:rsidRDefault="00EA7680">
      <w:pPr>
        <w:pStyle w:val="ConsPlusTitle"/>
        <w:widowControl/>
        <w:jc w:val="center"/>
      </w:pPr>
      <w:r>
        <w:t>от 27 июня 2003 г. N 484</w:t>
      </w:r>
    </w:p>
    <w:p w:rsidR="00EA7680" w:rsidRDefault="00EA7680">
      <w:pPr>
        <w:pStyle w:val="ConsPlusTitle"/>
        <w:widowControl/>
        <w:jc w:val="center"/>
      </w:pPr>
    </w:p>
    <w:p w:rsidR="00EA7680" w:rsidRDefault="00EA7680">
      <w:pPr>
        <w:pStyle w:val="ConsPlusTitle"/>
        <w:widowControl/>
        <w:jc w:val="center"/>
      </w:pPr>
      <w:r>
        <w:t>О</w:t>
      </w:r>
      <w:r w:rsidR="005E456C">
        <w:t>б</w:t>
      </w:r>
      <w:r>
        <w:t xml:space="preserve"> </w:t>
      </w:r>
      <w:r w:rsidR="005E456C">
        <w:t>утверждении</w:t>
      </w:r>
      <w:r>
        <w:t xml:space="preserve"> ПРАВИЛ ПОДГОТОВКИ НОРМАТИВНЫХ</w:t>
      </w:r>
    </w:p>
    <w:p w:rsidR="00EA7680" w:rsidRDefault="00EA7680">
      <w:pPr>
        <w:pStyle w:val="ConsPlusTitle"/>
        <w:widowControl/>
        <w:jc w:val="center"/>
      </w:pPr>
      <w:r>
        <w:t>ПРАВОВЫХ АКТОВ В ЦЕНТРАЛЬНОМ АППАРАТЕ МВД</w:t>
      </w:r>
      <w:r w:rsidR="00274E9A">
        <w:rPr>
          <w:lang w:val="en-US"/>
        </w:rPr>
        <w:t> </w:t>
      </w:r>
      <w:r>
        <w:t>РОССИИ</w:t>
      </w:r>
    </w:p>
    <w:p w:rsidR="00EA7680" w:rsidRDefault="00EA768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EA7680" w:rsidRDefault="00EA7680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(в ред. приказов МВД</w:t>
      </w:r>
      <w:r w:rsidR="00274E9A">
        <w:rPr>
          <w:rFonts w:ascii="Calibri" w:hAnsi="Calibri" w:cs="Calibri"/>
          <w:lang w:val="en-US"/>
        </w:rPr>
        <w:t> </w:t>
      </w:r>
      <w:r>
        <w:rPr>
          <w:rFonts w:ascii="Calibri" w:hAnsi="Calibri" w:cs="Calibri"/>
        </w:rPr>
        <w:t xml:space="preserve">России от 18.12.2003 </w:t>
      </w:r>
      <w:r>
        <w:rPr>
          <w:rFonts w:ascii="Calibri" w:hAnsi="Calibri" w:cs="Calibri"/>
          <w:color w:val="0000FF"/>
        </w:rPr>
        <w:t>N 1004,</w:t>
      </w:r>
    </w:p>
    <w:p w:rsidR="00EA7680" w:rsidRDefault="00EA7680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от 20.09.2006 </w:t>
      </w:r>
      <w:r>
        <w:rPr>
          <w:rFonts w:ascii="Calibri" w:hAnsi="Calibri" w:cs="Calibri"/>
          <w:color w:val="0000FF"/>
        </w:rPr>
        <w:t>N 742,</w:t>
      </w:r>
      <w:r>
        <w:rPr>
          <w:rFonts w:ascii="Calibri" w:hAnsi="Calibri" w:cs="Calibri"/>
        </w:rPr>
        <w:t xml:space="preserve"> от 11.08.2009 </w:t>
      </w:r>
      <w:r>
        <w:rPr>
          <w:rFonts w:ascii="Calibri" w:hAnsi="Calibri" w:cs="Calibri"/>
          <w:color w:val="0000FF"/>
        </w:rPr>
        <w:t>N 631,</w:t>
      </w:r>
    </w:p>
    <w:p w:rsidR="00EA7680" w:rsidRDefault="00EA7680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от 19.04.2010 </w:t>
      </w:r>
      <w:r>
        <w:rPr>
          <w:rFonts w:ascii="Calibri" w:hAnsi="Calibri" w:cs="Calibri"/>
          <w:color w:val="0000FF"/>
        </w:rPr>
        <w:t>N 294,</w:t>
      </w:r>
      <w:r>
        <w:rPr>
          <w:rFonts w:ascii="Calibri" w:hAnsi="Calibri" w:cs="Calibri"/>
        </w:rPr>
        <w:t xml:space="preserve"> от 08.11.2011 </w:t>
      </w:r>
      <w:r>
        <w:rPr>
          <w:rFonts w:ascii="Calibri" w:hAnsi="Calibri" w:cs="Calibri"/>
          <w:color w:val="0000FF"/>
        </w:rPr>
        <w:t>N 1125</w:t>
      </w:r>
      <w:r>
        <w:rPr>
          <w:rFonts w:ascii="Calibri" w:hAnsi="Calibri" w:cs="Calibri"/>
        </w:rPr>
        <w:t>,</w:t>
      </w:r>
    </w:p>
    <w:p w:rsidR="00EA7680" w:rsidRDefault="00EA7680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от 21.05.2012 </w:t>
      </w:r>
      <w:r>
        <w:rPr>
          <w:rFonts w:ascii="Calibri" w:hAnsi="Calibri" w:cs="Calibri"/>
          <w:color w:val="0000FF"/>
        </w:rPr>
        <w:t>N 532</w:t>
      </w:r>
      <w:r>
        <w:rPr>
          <w:rFonts w:ascii="Calibri" w:hAnsi="Calibri" w:cs="Calibri"/>
        </w:rPr>
        <w:t xml:space="preserve">, от 08.06.2012 </w:t>
      </w:r>
      <w:r>
        <w:rPr>
          <w:rFonts w:ascii="Calibri" w:hAnsi="Calibri" w:cs="Calibri"/>
          <w:color w:val="0000FF"/>
        </w:rPr>
        <w:t>N 575</w:t>
      </w:r>
      <w:r>
        <w:rPr>
          <w:rFonts w:ascii="Calibri" w:hAnsi="Calibri" w:cs="Calibri"/>
        </w:rPr>
        <w:t>,</w:t>
      </w:r>
    </w:p>
    <w:p w:rsidR="00EA7680" w:rsidRDefault="00EA7680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от 04.07.2012 </w:t>
      </w:r>
      <w:r>
        <w:rPr>
          <w:rFonts w:ascii="Calibri" w:hAnsi="Calibri" w:cs="Calibri"/>
          <w:color w:val="0000FF"/>
        </w:rPr>
        <w:t>N 676</w:t>
      </w:r>
      <w:r>
        <w:rPr>
          <w:rFonts w:ascii="Calibri" w:hAnsi="Calibri" w:cs="Calibri"/>
        </w:rPr>
        <w:t>)</w:t>
      </w:r>
    </w:p>
    <w:p w:rsidR="00EA7680" w:rsidRDefault="00EA768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EA7680" w:rsidRPr="00381F62" w:rsidRDefault="00EA768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sz w:val="28"/>
          <w:szCs w:val="28"/>
        </w:rPr>
      </w:pPr>
      <w:r w:rsidRPr="00381F62">
        <w:rPr>
          <w:rFonts w:ascii="Calibri" w:hAnsi="Calibri" w:cs="Calibri"/>
          <w:sz w:val="28"/>
          <w:szCs w:val="28"/>
        </w:rPr>
        <w:t>В целях совершенствования правовой работы в системе МВД России и повышения ее эффективности -</w:t>
      </w:r>
    </w:p>
    <w:p w:rsidR="00EA7680" w:rsidRPr="00381F62" w:rsidRDefault="00EA768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8"/>
          <w:szCs w:val="28"/>
        </w:rPr>
      </w:pPr>
    </w:p>
    <w:p w:rsidR="00EA7680" w:rsidRDefault="00EA7680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 w:rsidRPr="00D275C9">
        <w:rPr>
          <w:rFonts w:ascii="Calibri" w:hAnsi="Calibri" w:cs="Calibri"/>
          <w:sz w:val="28"/>
          <w:szCs w:val="28"/>
          <w:highlight w:val="yellow"/>
        </w:rPr>
        <w:t>ПРИКАЗЫВАЮ</w:t>
      </w:r>
      <w:r w:rsidRPr="00381F62">
        <w:rPr>
          <w:rFonts w:ascii="Calibri" w:hAnsi="Calibri" w:cs="Calibri"/>
          <w:sz w:val="28"/>
          <w:szCs w:val="28"/>
        </w:rPr>
        <w:t>:</w:t>
      </w:r>
    </w:p>
    <w:p w:rsidR="00EA7680" w:rsidRDefault="00EA768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EA7680" w:rsidRDefault="00EA768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</w:t>
      </w:r>
      <w:r w:rsidRPr="002E215E">
        <w:rPr>
          <w:rFonts w:ascii="Calibri" w:hAnsi="Calibri" w:cs="Calibri"/>
          <w:u w:val="single"/>
        </w:rPr>
        <w:t>Утвердить</w:t>
      </w:r>
      <w:r>
        <w:rPr>
          <w:rFonts w:ascii="Calibri" w:hAnsi="Calibri" w:cs="Calibri"/>
        </w:rPr>
        <w:t xml:space="preserve"> и ввести в действие с 1 августа 2003 года:</w:t>
      </w:r>
    </w:p>
    <w:p w:rsidR="00EA7680" w:rsidRDefault="00EA768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1.1. Правила подготовки нормативных правовых актов в центральном аппарате Министерства внутренних дел Российской Федерации </w:t>
      </w:r>
      <w:r>
        <w:rPr>
          <w:rFonts w:ascii="Calibri" w:hAnsi="Calibri" w:cs="Calibri"/>
          <w:color w:val="0000FF"/>
        </w:rPr>
        <w:t>(приложение N 1)</w:t>
      </w:r>
      <w:r>
        <w:rPr>
          <w:rFonts w:ascii="Calibri" w:hAnsi="Calibri" w:cs="Calibri"/>
        </w:rPr>
        <w:t>.</w:t>
      </w:r>
    </w:p>
    <w:p w:rsidR="00EA7680" w:rsidRDefault="00EA7680" w:rsidP="004D6E58">
      <w:pPr>
        <w:pStyle w:val="ConsPlusNormal"/>
        <w:ind w:firstLine="540"/>
        <w:jc w:val="both"/>
        <w:rPr>
          <w:rFonts w:asciiTheme="minorHAnsi" w:hAnsiTheme="minorHAnsi"/>
          <w:sz w:val="22"/>
          <w:szCs w:val="22"/>
        </w:rPr>
      </w:pPr>
      <w:r>
        <w:rPr>
          <w:rFonts w:ascii="Calibri" w:hAnsi="Calibri" w:cs="Calibri"/>
        </w:rPr>
        <w:t xml:space="preserve">1.2. </w:t>
      </w:r>
      <w:r w:rsidRPr="0050794B">
        <w:rPr>
          <w:rFonts w:asciiTheme="minorHAnsi" w:hAnsiTheme="minorHAnsi" w:cs="Calibri"/>
          <w:sz w:val="22"/>
          <w:szCs w:val="22"/>
        </w:rPr>
        <w:t xml:space="preserve">Образцы оформления проектов нормативных правовых актов Министерства внутренних дел Российской Федерации </w:t>
      </w:r>
      <w:r w:rsidRPr="0050794B">
        <w:rPr>
          <w:rFonts w:asciiTheme="minorHAnsi" w:hAnsiTheme="minorHAnsi" w:cs="Calibri"/>
          <w:color w:val="0000FF"/>
          <w:sz w:val="22"/>
          <w:szCs w:val="22"/>
        </w:rPr>
        <w:t>(приложение N 2)</w:t>
      </w:r>
      <w:r w:rsidR="0050794B" w:rsidRPr="0050794B">
        <w:rPr>
          <w:rFonts w:asciiTheme="minorHAnsi" w:hAnsiTheme="minorHAnsi"/>
          <w:sz w:val="22"/>
          <w:szCs w:val="22"/>
        </w:rPr>
        <w:t xml:space="preserve"> установленные Указом Президента Российской Федерации от 25 июля 2006 г. N 763 "О денежном содержании федеральных государственных гражданских служащих" (Собрание законодательства Российской Федерации, 2006, N 31, ст. 3459; N 38, ст. 3975; 2007, N 13, ст. 1530; N 14, ст. 1664; N 20, ст. 2390; N 32, ст. 4124; </w:t>
      </w:r>
      <w:r w:rsidR="0043340B" w:rsidRPr="0050794B">
        <w:rPr>
          <w:rFonts w:asciiTheme="minorHAnsi" w:hAnsiTheme="minorHAnsi"/>
          <w:sz w:val="22"/>
          <w:szCs w:val="22"/>
        </w:rPr>
        <w:t xml:space="preserve">N 23, ст. 2752; </w:t>
      </w:r>
      <w:r w:rsidR="0050794B" w:rsidRPr="0050794B">
        <w:rPr>
          <w:rFonts w:asciiTheme="minorHAnsi" w:hAnsiTheme="minorHAnsi"/>
          <w:sz w:val="22"/>
          <w:szCs w:val="22"/>
        </w:rPr>
        <w:t xml:space="preserve">N 40, ст. 4712; N 50, ст. 6255; N 52, ст. 6424; 2008, N 9, ст. 825; N 17, ст. 1818; N 20, ст. 2294; N 21, ст. 2430; N 22, ст. 2537; N 25, ст. 2961; N 31, ст. 3701; N 49, ст. 5763; </w:t>
      </w:r>
      <w:r w:rsidR="00E04F53">
        <w:rPr>
          <w:rFonts w:asciiTheme="minorHAnsi" w:hAnsiTheme="minorHAnsi"/>
          <w:sz w:val="22"/>
          <w:szCs w:val="22"/>
        </w:rPr>
        <w:t>N 50</w:t>
      </w:r>
      <w:r w:rsidR="00E04F53" w:rsidRPr="0050794B">
        <w:rPr>
          <w:rFonts w:asciiTheme="minorHAnsi" w:hAnsiTheme="minorHAnsi"/>
          <w:sz w:val="22"/>
          <w:szCs w:val="22"/>
        </w:rPr>
        <w:t xml:space="preserve">, ст. </w:t>
      </w:r>
      <w:r w:rsidR="00E04F53">
        <w:rPr>
          <w:rFonts w:asciiTheme="minorHAnsi" w:hAnsiTheme="minorHAnsi"/>
          <w:sz w:val="22"/>
          <w:szCs w:val="22"/>
        </w:rPr>
        <w:t>7</w:t>
      </w:r>
      <w:r w:rsidR="00E04F53" w:rsidRPr="0050794B">
        <w:rPr>
          <w:rFonts w:asciiTheme="minorHAnsi" w:hAnsiTheme="minorHAnsi"/>
          <w:sz w:val="22"/>
          <w:szCs w:val="22"/>
        </w:rPr>
        <w:t xml:space="preserve">; </w:t>
      </w:r>
      <w:r w:rsidR="0050794B" w:rsidRPr="0050794B">
        <w:rPr>
          <w:rFonts w:asciiTheme="minorHAnsi" w:hAnsiTheme="minorHAnsi"/>
          <w:sz w:val="22"/>
          <w:szCs w:val="22"/>
        </w:rPr>
        <w:t>N 52, ст. 6363; 2009, N 16, ст. 1901; N 20, ст. 2445; N 34, ст. 4171; N 36, ст. 4312; N 52, ст. 6534; 2010, N 3, ст. 276; N 4, ст. 371; N 12, ст. 1314; N 15, ст. 1777; N 16, ст. 1874; 2011, N 5, ст. 711; N 48, ст. 6878; 2012, N 4, ст. 471; N 8, ст. 992) и увеличенные</w:t>
      </w:r>
      <w:r w:rsidR="0050794B" w:rsidRPr="0050794B">
        <w:rPr>
          <w:rFonts w:asciiTheme="minorHAnsi" w:hAnsiTheme="minorHAnsi" w:cs="Calibri"/>
          <w:sz w:val="22"/>
          <w:szCs w:val="22"/>
        </w:rPr>
        <w:t xml:space="preserve"> </w:t>
      </w:r>
      <w:r w:rsidR="0050794B" w:rsidRPr="0050794B">
        <w:rPr>
          <w:rFonts w:asciiTheme="minorHAnsi" w:hAnsiTheme="minorHAnsi"/>
          <w:sz w:val="22"/>
          <w:szCs w:val="22"/>
        </w:rPr>
        <w:t>Указ Президента Российской Федерации от 9 марта 1996 г. N 353 "Об утверждении Положения о проведении аттестации федерального государственного служащего" (Собрание законодательства Российской Ф</w:t>
      </w:r>
      <w:r w:rsidR="0050794B">
        <w:rPr>
          <w:rFonts w:asciiTheme="minorHAnsi" w:hAnsiTheme="minorHAnsi"/>
          <w:sz w:val="22"/>
          <w:szCs w:val="22"/>
        </w:rPr>
        <w:t>едерации, 1996, N 11, ст. 1036)</w:t>
      </w:r>
      <w:r w:rsidR="0050794B" w:rsidRPr="0050794B">
        <w:rPr>
          <w:rFonts w:asciiTheme="minorHAnsi" w:hAnsiTheme="minorHAnsi"/>
          <w:sz w:val="22"/>
          <w:szCs w:val="22"/>
        </w:rPr>
        <w:t xml:space="preserve">, </w:t>
      </w:r>
      <w:r w:rsidR="0050794B">
        <w:rPr>
          <w:rFonts w:asciiTheme="minorHAnsi" w:hAnsiTheme="minorHAnsi"/>
          <w:sz w:val="22"/>
          <w:szCs w:val="22"/>
        </w:rPr>
        <w:t>и</w:t>
      </w:r>
      <w:r w:rsidR="0050794B" w:rsidRPr="0050794B">
        <w:rPr>
          <w:rFonts w:asciiTheme="minorHAnsi" w:hAnsiTheme="minorHAnsi"/>
          <w:sz w:val="22"/>
          <w:szCs w:val="22"/>
        </w:rPr>
        <w:t xml:space="preserve"> Указ Президента Российской Федерации от 12 ноября 1999 г. N 1499 "О внесении изменения в Положение о проведении аттестации федерального государственного служащего, утвержденное Указом Президента Российской Федерации от 9 марта 1996 г. N 353"</w:t>
      </w:r>
      <w:r w:rsidR="0050794B">
        <w:rPr>
          <w:rStyle w:val="a5"/>
          <w:rFonts w:asciiTheme="minorHAnsi" w:hAnsiTheme="minorHAnsi"/>
          <w:sz w:val="22"/>
          <w:szCs w:val="22"/>
        </w:rPr>
        <w:footnoteReference w:id="2"/>
      </w:r>
      <w:r w:rsidR="0050794B" w:rsidRPr="0050794B">
        <w:rPr>
          <w:rFonts w:asciiTheme="minorHAnsi" w:hAnsiTheme="minorHAnsi"/>
          <w:sz w:val="22"/>
          <w:szCs w:val="22"/>
        </w:rPr>
        <w:t>.</w:t>
      </w:r>
    </w:p>
    <w:p w:rsidR="006F38AB" w:rsidRPr="0050794B" w:rsidRDefault="006F38AB" w:rsidP="004D6E58">
      <w:pPr>
        <w:pStyle w:val="ConsPlusNormal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1.3. Ссылки на конституцию:  ст.10,100 и 1000 Конституции РФ</w:t>
      </w:r>
      <w:r w:rsidRPr="006F38AB">
        <w:rPr>
          <w:rFonts w:ascii="Calibri" w:hAnsi="Calibri" w:cs="Calibri"/>
        </w:rPr>
        <w:t>.</w:t>
      </w:r>
      <w:r>
        <w:rPr>
          <w:rFonts w:ascii="Calibri" w:hAnsi="Calibri" w:cs="Calibri"/>
        </w:rPr>
        <w:t xml:space="preserve"> </w:t>
      </w:r>
    </w:p>
    <w:p w:rsidR="00EA7680" w:rsidRPr="00E44D04" w:rsidRDefault="00EA7680" w:rsidP="00592A88">
      <w:pPr>
        <w:autoSpaceDE w:val="0"/>
        <w:autoSpaceDN w:val="0"/>
        <w:adjustRightInd w:val="0"/>
        <w:spacing w:after="0" w:line="120" w:lineRule="auto"/>
        <w:ind w:firstLine="539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Начальникам подразделений центрального аппарата МВД России, территориальных органов МВД России, организаций и подразделений, созданных для выполнения задач и осуществления полномочий, возложенных на МВД России, организовать изучение сотрудниками органов внутренних дел Российской Федерации и военнослужащими внутренних войск МВД России Правил, утвержденных настоящим приказом, и обеспечить реализацию их положений.</w:t>
      </w:r>
      <w:r w:rsidR="00E44D04" w:rsidRPr="00E44D04">
        <w:rPr>
          <w:rFonts w:ascii="Calibri" w:hAnsi="Calibri" w:cs="Calibri"/>
        </w:rPr>
        <w:t xml:space="preserve"> В</w:t>
      </w:r>
      <w:r w:rsidR="00E44D04">
        <w:rPr>
          <w:rFonts w:ascii="Calibri" w:hAnsi="Calibri" w:cs="Calibri"/>
        </w:rPr>
        <w:t xml:space="preserve"> случае необходимости руководство вправе принять самостоятельное решение по распределению финансов, что допускается на усмотрение даже при отсутствии заинтересованности</w:t>
      </w:r>
      <w:r w:rsidR="0060011E">
        <w:rPr>
          <w:rStyle w:val="a5"/>
          <w:rFonts w:ascii="Calibri" w:hAnsi="Calibri" w:cs="Calibri"/>
        </w:rPr>
        <w:footnoteReference w:id="3"/>
      </w:r>
      <w:r w:rsidR="00E44D04">
        <w:rPr>
          <w:rFonts w:ascii="Calibri" w:hAnsi="Calibri" w:cs="Calibri"/>
        </w:rPr>
        <w:t>.</w:t>
      </w:r>
    </w:p>
    <w:p w:rsidR="00EA7680" w:rsidRDefault="00EA768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Пункт 2 в ред. приказа МВД России от 04.07.2012 </w:t>
      </w:r>
      <w:r>
        <w:rPr>
          <w:rFonts w:ascii="Calibri" w:hAnsi="Calibri" w:cs="Calibri"/>
          <w:color w:val="0000FF"/>
        </w:rPr>
        <w:t>N 676</w:t>
      </w:r>
      <w:r>
        <w:rPr>
          <w:rFonts w:ascii="Calibri" w:hAnsi="Calibri" w:cs="Calibri"/>
        </w:rPr>
        <w:t>.</w:t>
      </w:r>
    </w:p>
    <w:p w:rsidR="00EA7680" w:rsidRDefault="00B465DC" w:rsidP="00ED284E">
      <w:pPr>
        <w:autoSpaceDE w:val="0"/>
        <w:autoSpaceDN w:val="0"/>
        <w:adjustRightInd w:val="0"/>
        <w:spacing w:after="0"/>
        <w:ind w:firstLine="539"/>
        <w:jc w:val="both"/>
        <w:rPr>
          <w:rFonts w:ascii="Calibri" w:hAnsi="Calibri" w:cs="Calibri"/>
        </w:rPr>
      </w:pPr>
      <w:r w:rsidRPr="00B465DC">
        <w:rPr>
          <w:rFonts w:ascii="Calibri" w:hAnsi="Calibri" w:cs="Calibri"/>
        </w:rPr>
        <w:t>4</w:t>
      </w:r>
      <w:r w:rsidR="00EA7680">
        <w:rPr>
          <w:rFonts w:ascii="Calibri" w:hAnsi="Calibri" w:cs="Calibri"/>
        </w:rPr>
        <w:t>. Установить, что в системе МВД России запрещается издание актов управления, содержащих правовые нормы, в виде распоряжений, писем, телеграмм, телефонограмм, указаний, протоколов, актов, заключений, планов и других служебных документов</w:t>
      </w:r>
      <w:r w:rsidR="00ED284E">
        <w:rPr>
          <w:rFonts w:ascii="Calibri" w:hAnsi="Calibri" w:cs="Calibri"/>
        </w:rPr>
        <w:t xml:space="preserve"> (1.15 межстр.интервал)</w:t>
      </w:r>
      <w:r w:rsidR="00EA7680">
        <w:rPr>
          <w:rFonts w:ascii="Calibri" w:hAnsi="Calibri" w:cs="Calibri"/>
        </w:rPr>
        <w:t>.</w:t>
      </w:r>
    </w:p>
    <w:p w:rsidR="00EA7680" w:rsidRDefault="00B465DC" w:rsidP="004D3919">
      <w:pPr>
        <w:autoSpaceDE w:val="0"/>
        <w:autoSpaceDN w:val="0"/>
        <w:adjustRightInd w:val="0"/>
        <w:spacing w:after="0" w:line="240" w:lineRule="auto"/>
        <w:ind w:firstLine="540"/>
        <w:rPr>
          <w:rFonts w:ascii="Calibri" w:hAnsi="Calibri" w:cs="Calibri"/>
        </w:rPr>
      </w:pPr>
      <w:r w:rsidRPr="00B465DC">
        <w:rPr>
          <w:rFonts w:ascii="Calibri" w:hAnsi="Calibri" w:cs="Calibri"/>
        </w:rPr>
        <w:lastRenderedPageBreak/>
        <w:t>5</w:t>
      </w:r>
      <w:r w:rsidR="00EA7680">
        <w:rPr>
          <w:rFonts w:ascii="Calibri" w:hAnsi="Calibri" w:cs="Calibri"/>
        </w:rPr>
        <w:t xml:space="preserve"> Контроль за выполнением настоящего приказа возложить на заместителей Министра, которые несут ответственность за соответствующие направления деятельности.</w:t>
      </w:r>
    </w:p>
    <w:p w:rsidR="00EA7680" w:rsidRPr="00682E21" w:rsidRDefault="00EA7680" w:rsidP="004D391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 xml:space="preserve">Пункт 4 в ред. приказа МВД России от </w:t>
      </w:r>
      <w:r w:rsidR="004C2D00" w:rsidRPr="004C2D00">
        <w:rPr>
          <w:rFonts w:ascii="Calibri" w:hAnsi="Calibri" w:cs="Calibri"/>
        </w:rPr>
        <w:t xml:space="preserve"> </w:t>
      </w:r>
      <w:r w:rsidR="004C2D00" w:rsidRPr="004C2D00">
        <w:rPr>
          <w:rFonts w:cs="Consolas"/>
          <w:color w:val="A31515"/>
        </w:rPr>
        <w:t>11.03.2006</w:t>
      </w:r>
      <w:r w:rsidR="004C2D00" w:rsidRPr="004C2D00">
        <w:rPr>
          <w:rFonts w:ascii="Consolas" w:hAnsi="Consolas" w:cs="Consolas"/>
          <w:color w:val="A31515"/>
          <w:sz w:val="19"/>
          <w:szCs w:val="19"/>
        </w:rPr>
        <w:t xml:space="preserve"> </w:t>
      </w:r>
      <w:r>
        <w:rPr>
          <w:rFonts w:ascii="Calibri" w:hAnsi="Calibri" w:cs="Calibri"/>
          <w:color w:val="0000FF"/>
        </w:rPr>
        <w:t xml:space="preserve">N </w:t>
      </w:r>
      <w:r w:rsidR="004C2D00" w:rsidRPr="004C2D00">
        <w:rPr>
          <w:rFonts w:ascii="Calibri" w:hAnsi="Calibri" w:cs="Calibri"/>
          <w:color w:val="0000FF"/>
        </w:rPr>
        <w:t>156</w:t>
      </w:r>
      <w:r>
        <w:rPr>
          <w:rFonts w:ascii="Calibri" w:hAnsi="Calibri" w:cs="Calibri"/>
        </w:rPr>
        <w:t>.</w:t>
      </w:r>
    </w:p>
    <w:p w:rsidR="004D6E58" w:rsidRPr="00682E21" w:rsidRDefault="004D6E58" w:rsidP="00F30959">
      <w:pPr>
        <w:pStyle w:val="1"/>
        <w:widowControl/>
        <w:spacing w:line="400" w:lineRule="exact"/>
        <w:ind w:firstLine="851"/>
        <w:rPr>
          <w:rFonts w:asciiTheme="minorHAnsi" w:hAnsiTheme="minorHAnsi"/>
          <w:sz w:val="22"/>
          <w:szCs w:val="22"/>
        </w:rPr>
      </w:pPr>
      <w:r w:rsidRPr="00682E21">
        <w:rPr>
          <w:rFonts w:asciiTheme="minorHAnsi" w:hAnsiTheme="minorHAnsi"/>
          <w:sz w:val="22"/>
          <w:szCs w:val="22"/>
        </w:rPr>
        <w:t xml:space="preserve">6. </w:t>
      </w:r>
      <w:r w:rsidRPr="004D6E58">
        <w:rPr>
          <w:rFonts w:asciiTheme="minorHAnsi" w:hAnsiTheme="minorHAnsi"/>
          <w:sz w:val="22"/>
          <w:szCs w:val="22"/>
        </w:rPr>
        <w:t>Начальникам</w:t>
      </w:r>
      <w:r w:rsidRPr="00682E21">
        <w:rPr>
          <w:rFonts w:asciiTheme="minorHAnsi" w:hAnsiTheme="minorHAnsi"/>
          <w:sz w:val="22"/>
          <w:szCs w:val="22"/>
        </w:rPr>
        <w:t xml:space="preserve"> </w:t>
      </w:r>
      <w:r w:rsidRPr="004D6E58">
        <w:rPr>
          <w:rFonts w:asciiTheme="minorHAnsi" w:hAnsiTheme="minorHAnsi"/>
          <w:sz w:val="22"/>
          <w:szCs w:val="22"/>
        </w:rPr>
        <w:t>ГУОООП</w:t>
      </w:r>
      <w:r w:rsidRPr="00682E21">
        <w:rPr>
          <w:rFonts w:asciiTheme="minorHAnsi" w:hAnsiTheme="minorHAnsi"/>
          <w:sz w:val="22"/>
          <w:szCs w:val="22"/>
        </w:rPr>
        <w:t xml:space="preserve"> </w:t>
      </w:r>
      <w:r w:rsidRPr="004D6E58">
        <w:rPr>
          <w:rFonts w:asciiTheme="minorHAnsi" w:hAnsiTheme="minorHAnsi"/>
          <w:sz w:val="22"/>
          <w:szCs w:val="22"/>
        </w:rPr>
        <w:t>МВД</w:t>
      </w:r>
      <w:r w:rsidRPr="00682E21">
        <w:rPr>
          <w:rFonts w:asciiTheme="minorHAnsi" w:hAnsiTheme="minorHAnsi"/>
          <w:sz w:val="22"/>
          <w:szCs w:val="22"/>
        </w:rPr>
        <w:t xml:space="preserve"> </w:t>
      </w:r>
      <w:r w:rsidRPr="004D6E58">
        <w:rPr>
          <w:rFonts w:asciiTheme="minorHAnsi" w:hAnsiTheme="minorHAnsi"/>
          <w:sz w:val="22"/>
          <w:szCs w:val="22"/>
        </w:rPr>
        <w:t>России</w:t>
      </w:r>
      <w:r w:rsidRPr="00682E21">
        <w:rPr>
          <w:rFonts w:asciiTheme="minorHAnsi" w:hAnsiTheme="minorHAnsi"/>
          <w:sz w:val="22"/>
          <w:szCs w:val="22"/>
        </w:rPr>
        <w:t xml:space="preserve"> (</w:t>
      </w:r>
      <w:r w:rsidRPr="004D6E58">
        <w:rPr>
          <w:rFonts w:asciiTheme="minorHAnsi" w:hAnsiTheme="minorHAnsi"/>
          <w:sz w:val="22"/>
          <w:szCs w:val="22"/>
        </w:rPr>
        <w:t>Ю</w:t>
      </w:r>
      <w:r w:rsidRPr="00682E21">
        <w:rPr>
          <w:rFonts w:asciiTheme="minorHAnsi" w:hAnsiTheme="minorHAnsi"/>
          <w:sz w:val="22"/>
          <w:szCs w:val="22"/>
        </w:rPr>
        <w:t>.</w:t>
      </w:r>
      <w:r w:rsidRPr="004D6E58">
        <w:rPr>
          <w:rFonts w:asciiTheme="minorHAnsi" w:hAnsiTheme="minorHAnsi"/>
          <w:sz w:val="22"/>
          <w:szCs w:val="22"/>
        </w:rPr>
        <w:t>Н</w:t>
      </w:r>
      <w:r w:rsidRPr="00682E21">
        <w:rPr>
          <w:rFonts w:asciiTheme="minorHAnsi" w:hAnsiTheme="minorHAnsi"/>
          <w:sz w:val="22"/>
          <w:szCs w:val="22"/>
        </w:rPr>
        <w:t xml:space="preserve">. </w:t>
      </w:r>
      <w:r w:rsidRPr="004D6E58">
        <w:rPr>
          <w:rFonts w:asciiTheme="minorHAnsi" w:hAnsiTheme="minorHAnsi"/>
          <w:sz w:val="22"/>
          <w:szCs w:val="22"/>
        </w:rPr>
        <w:t>Демидову</w:t>
      </w:r>
      <w:r w:rsidRPr="00682E21">
        <w:rPr>
          <w:rFonts w:asciiTheme="minorHAnsi" w:hAnsiTheme="minorHAnsi"/>
          <w:sz w:val="22"/>
          <w:szCs w:val="22"/>
        </w:rPr>
        <w:t xml:space="preserve">), </w:t>
      </w:r>
      <w:r w:rsidRPr="00682E21">
        <w:rPr>
          <w:rFonts w:asciiTheme="minorHAnsi" w:hAnsiTheme="minorHAnsi"/>
          <w:sz w:val="22"/>
          <w:szCs w:val="22"/>
        </w:rPr>
        <w:br/>
      </w:r>
      <w:r w:rsidRPr="004D6E58">
        <w:rPr>
          <w:rFonts w:asciiTheme="minorHAnsi" w:hAnsiTheme="minorHAnsi"/>
          <w:sz w:val="22"/>
          <w:szCs w:val="22"/>
        </w:rPr>
        <w:t>ДДО</w:t>
      </w:r>
      <w:r w:rsidRPr="00682E21">
        <w:rPr>
          <w:rFonts w:asciiTheme="minorHAnsi" w:hAnsiTheme="minorHAnsi"/>
          <w:sz w:val="22"/>
          <w:szCs w:val="22"/>
        </w:rPr>
        <w:t xml:space="preserve"> </w:t>
      </w:r>
      <w:r w:rsidRPr="004D6E58">
        <w:rPr>
          <w:rFonts w:asciiTheme="minorHAnsi" w:hAnsiTheme="minorHAnsi"/>
          <w:sz w:val="22"/>
          <w:szCs w:val="22"/>
        </w:rPr>
        <w:t>МВД</w:t>
      </w:r>
      <w:r w:rsidRPr="00682E21">
        <w:rPr>
          <w:rFonts w:asciiTheme="minorHAnsi" w:hAnsiTheme="minorHAnsi"/>
          <w:sz w:val="22"/>
          <w:szCs w:val="22"/>
        </w:rPr>
        <w:t xml:space="preserve"> </w:t>
      </w:r>
      <w:r w:rsidRPr="004D6E58">
        <w:rPr>
          <w:rFonts w:asciiTheme="minorHAnsi" w:hAnsiTheme="minorHAnsi"/>
          <w:sz w:val="22"/>
          <w:szCs w:val="22"/>
        </w:rPr>
        <w:t>России</w:t>
      </w:r>
      <w:r w:rsidRPr="00682E21">
        <w:rPr>
          <w:rFonts w:asciiTheme="minorHAnsi" w:hAnsiTheme="minorHAnsi"/>
          <w:sz w:val="22"/>
          <w:szCs w:val="22"/>
        </w:rPr>
        <w:t xml:space="preserve"> (</w:t>
      </w:r>
      <w:r w:rsidRPr="004D6E58">
        <w:rPr>
          <w:rFonts w:asciiTheme="minorHAnsi" w:hAnsiTheme="minorHAnsi"/>
          <w:sz w:val="22"/>
          <w:szCs w:val="22"/>
        </w:rPr>
        <w:t>В</w:t>
      </w:r>
      <w:r w:rsidRPr="00682E21">
        <w:rPr>
          <w:rFonts w:asciiTheme="minorHAnsi" w:hAnsiTheme="minorHAnsi"/>
          <w:sz w:val="22"/>
          <w:szCs w:val="22"/>
        </w:rPr>
        <w:t>.</w:t>
      </w:r>
      <w:r w:rsidRPr="004D6E58">
        <w:rPr>
          <w:rFonts w:asciiTheme="minorHAnsi" w:hAnsiTheme="minorHAnsi"/>
          <w:sz w:val="22"/>
          <w:szCs w:val="22"/>
        </w:rPr>
        <w:t>А</w:t>
      </w:r>
      <w:r w:rsidRPr="00682E21">
        <w:rPr>
          <w:rFonts w:asciiTheme="minorHAnsi" w:hAnsiTheme="minorHAnsi"/>
          <w:sz w:val="22"/>
          <w:szCs w:val="22"/>
        </w:rPr>
        <w:t xml:space="preserve">. </w:t>
      </w:r>
      <w:r w:rsidRPr="004D6E58">
        <w:rPr>
          <w:rFonts w:asciiTheme="minorHAnsi" w:hAnsiTheme="minorHAnsi"/>
          <w:sz w:val="22"/>
          <w:szCs w:val="22"/>
        </w:rPr>
        <w:t>Майданову</w:t>
      </w:r>
      <w:r w:rsidRPr="00682E21">
        <w:rPr>
          <w:rFonts w:asciiTheme="minorHAnsi" w:hAnsiTheme="minorHAnsi"/>
          <w:sz w:val="22"/>
          <w:szCs w:val="22"/>
        </w:rPr>
        <w:t xml:space="preserve">), </w:t>
      </w:r>
      <w:r w:rsidRPr="004D6E58">
        <w:rPr>
          <w:rFonts w:asciiTheme="minorHAnsi" w:hAnsiTheme="minorHAnsi"/>
          <w:sz w:val="22"/>
          <w:szCs w:val="22"/>
        </w:rPr>
        <w:t>ГУОБДД</w:t>
      </w:r>
      <w:r w:rsidRPr="00682E21">
        <w:rPr>
          <w:rFonts w:asciiTheme="minorHAnsi" w:hAnsiTheme="minorHAnsi"/>
          <w:sz w:val="22"/>
          <w:szCs w:val="22"/>
        </w:rPr>
        <w:t xml:space="preserve"> </w:t>
      </w:r>
      <w:r w:rsidRPr="004D6E58">
        <w:rPr>
          <w:rFonts w:asciiTheme="minorHAnsi" w:hAnsiTheme="minorHAnsi"/>
          <w:sz w:val="22"/>
          <w:szCs w:val="22"/>
        </w:rPr>
        <w:t>МВД</w:t>
      </w:r>
      <w:r w:rsidRPr="00682E21">
        <w:rPr>
          <w:rFonts w:asciiTheme="minorHAnsi" w:hAnsiTheme="minorHAnsi"/>
          <w:sz w:val="22"/>
          <w:szCs w:val="22"/>
        </w:rPr>
        <w:t xml:space="preserve"> </w:t>
      </w:r>
      <w:r w:rsidRPr="004D6E58">
        <w:rPr>
          <w:rFonts w:asciiTheme="minorHAnsi" w:hAnsiTheme="minorHAnsi"/>
          <w:sz w:val="22"/>
          <w:szCs w:val="22"/>
        </w:rPr>
        <w:t>России</w:t>
      </w:r>
      <w:r w:rsidRPr="00682E21">
        <w:rPr>
          <w:rFonts w:asciiTheme="minorHAnsi" w:hAnsiTheme="minorHAnsi"/>
          <w:sz w:val="22"/>
          <w:szCs w:val="22"/>
        </w:rPr>
        <w:t xml:space="preserve"> </w:t>
      </w:r>
      <w:r w:rsidRPr="00682E21">
        <w:rPr>
          <w:rFonts w:asciiTheme="minorHAnsi" w:hAnsiTheme="minorHAnsi"/>
          <w:sz w:val="22"/>
          <w:szCs w:val="22"/>
        </w:rPr>
        <w:br/>
        <w:t>(</w:t>
      </w:r>
      <w:r w:rsidRPr="004D6E58">
        <w:rPr>
          <w:rFonts w:asciiTheme="minorHAnsi" w:hAnsiTheme="minorHAnsi"/>
          <w:sz w:val="22"/>
          <w:szCs w:val="22"/>
        </w:rPr>
        <w:t>В</w:t>
      </w:r>
      <w:r w:rsidRPr="00682E21">
        <w:rPr>
          <w:rFonts w:asciiTheme="minorHAnsi" w:hAnsiTheme="minorHAnsi"/>
          <w:sz w:val="22"/>
          <w:szCs w:val="22"/>
        </w:rPr>
        <w:t>.</w:t>
      </w:r>
      <w:r w:rsidRPr="004D6E58">
        <w:rPr>
          <w:rFonts w:asciiTheme="minorHAnsi" w:hAnsiTheme="minorHAnsi"/>
          <w:sz w:val="22"/>
          <w:szCs w:val="22"/>
        </w:rPr>
        <w:t>И</w:t>
      </w:r>
      <w:r w:rsidRPr="00682E21">
        <w:rPr>
          <w:rFonts w:asciiTheme="minorHAnsi" w:hAnsiTheme="minorHAnsi"/>
          <w:sz w:val="22"/>
          <w:szCs w:val="22"/>
        </w:rPr>
        <w:t xml:space="preserve">. </w:t>
      </w:r>
      <w:r w:rsidRPr="004D6E58">
        <w:rPr>
          <w:rFonts w:asciiTheme="minorHAnsi" w:hAnsiTheme="minorHAnsi"/>
          <w:sz w:val="22"/>
          <w:szCs w:val="22"/>
        </w:rPr>
        <w:t>Нилову</w:t>
      </w:r>
      <w:r w:rsidRPr="00682E21">
        <w:rPr>
          <w:rFonts w:asciiTheme="minorHAnsi" w:hAnsiTheme="minorHAnsi"/>
          <w:sz w:val="22"/>
          <w:szCs w:val="22"/>
        </w:rPr>
        <w:t xml:space="preserve">), </w:t>
      </w:r>
      <w:r w:rsidRPr="004D6E58">
        <w:rPr>
          <w:rFonts w:asciiTheme="minorHAnsi" w:hAnsiTheme="minorHAnsi"/>
          <w:sz w:val="22"/>
          <w:szCs w:val="22"/>
        </w:rPr>
        <w:t>ОУ</w:t>
      </w:r>
      <w:r w:rsidRPr="00682E21">
        <w:rPr>
          <w:rFonts w:asciiTheme="minorHAnsi" w:hAnsiTheme="minorHAnsi"/>
          <w:sz w:val="22"/>
          <w:szCs w:val="22"/>
        </w:rPr>
        <w:t xml:space="preserve"> </w:t>
      </w:r>
      <w:r w:rsidRPr="004D6E58">
        <w:rPr>
          <w:rFonts w:asciiTheme="minorHAnsi" w:hAnsiTheme="minorHAnsi"/>
          <w:sz w:val="22"/>
          <w:szCs w:val="22"/>
        </w:rPr>
        <w:t>МВД</w:t>
      </w:r>
      <w:r w:rsidRPr="00682E21">
        <w:rPr>
          <w:rFonts w:asciiTheme="minorHAnsi" w:hAnsiTheme="minorHAnsi"/>
          <w:sz w:val="22"/>
          <w:szCs w:val="22"/>
        </w:rPr>
        <w:t xml:space="preserve"> </w:t>
      </w:r>
      <w:r w:rsidRPr="004D6E58">
        <w:rPr>
          <w:rFonts w:asciiTheme="minorHAnsi" w:hAnsiTheme="minorHAnsi"/>
          <w:sz w:val="22"/>
          <w:szCs w:val="22"/>
        </w:rPr>
        <w:t>России</w:t>
      </w:r>
      <w:r w:rsidRPr="00682E21">
        <w:rPr>
          <w:rFonts w:asciiTheme="minorHAnsi" w:hAnsiTheme="minorHAnsi"/>
          <w:sz w:val="22"/>
          <w:szCs w:val="22"/>
        </w:rPr>
        <w:t xml:space="preserve"> (</w:t>
      </w:r>
      <w:r w:rsidRPr="004D6E58">
        <w:rPr>
          <w:rFonts w:asciiTheme="minorHAnsi" w:hAnsiTheme="minorHAnsi"/>
          <w:sz w:val="22"/>
          <w:szCs w:val="22"/>
        </w:rPr>
        <w:t>В</w:t>
      </w:r>
      <w:r w:rsidRPr="00682E21">
        <w:rPr>
          <w:rFonts w:asciiTheme="minorHAnsi" w:hAnsiTheme="minorHAnsi"/>
          <w:sz w:val="22"/>
          <w:szCs w:val="22"/>
        </w:rPr>
        <w:t>.</w:t>
      </w:r>
      <w:r w:rsidRPr="004D6E58">
        <w:rPr>
          <w:rFonts w:asciiTheme="minorHAnsi" w:hAnsiTheme="minorHAnsi"/>
          <w:sz w:val="22"/>
          <w:szCs w:val="22"/>
        </w:rPr>
        <w:t>В</w:t>
      </w:r>
      <w:r w:rsidRPr="00682E21">
        <w:rPr>
          <w:rFonts w:asciiTheme="minorHAnsi" w:hAnsiTheme="minorHAnsi"/>
          <w:sz w:val="22"/>
          <w:szCs w:val="22"/>
        </w:rPr>
        <w:t xml:space="preserve">. </w:t>
      </w:r>
      <w:r w:rsidRPr="004D6E58">
        <w:rPr>
          <w:rFonts w:asciiTheme="minorHAnsi" w:hAnsiTheme="minorHAnsi"/>
          <w:sz w:val="22"/>
          <w:szCs w:val="22"/>
        </w:rPr>
        <w:t>Ракитину</w:t>
      </w:r>
      <w:r w:rsidRPr="00682E21">
        <w:rPr>
          <w:rFonts w:asciiTheme="minorHAnsi" w:hAnsiTheme="minorHAnsi"/>
          <w:sz w:val="22"/>
          <w:szCs w:val="22"/>
        </w:rPr>
        <w:t xml:space="preserve">), </w:t>
      </w:r>
      <w:r w:rsidRPr="004D6E58">
        <w:rPr>
          <w:rFonts w:asciiTheme="minorHAnsi" w:hAnsiTheme="minorHAnsi"/>
          <w:sz w:val="22"/>
          <w:szCs w:val="22"/>
        </w:rPr>
        <w:t>ФКУ</w:t>
      </w:r>
      <w:r w:rsidRPr="00682E21">
        <w:rPr>
          <w:rFonts w:asciiTheme="minorHAnsi" w:hAnsiTheme="minorHAnsi"/>
          <w:sz w:val="22"/>
          <w:szCs w:val="22"/>
        </w:rPr>
        <w:t xml:space="preserve"> «</w:t>
      </w:r>
      <w:r w:rsidRPr="004D6E58">
        <w:rPr>
          <w:rFonts w:asciiTheme="minorHAnsi" w:hAnsiTheme="minorHAnsi"/>
          <w:sz w:val="22"/>
          <w:szCs w:val="22"/>
        </w:rPr>
        <w:t>ГИАЦ</w:t>
      </w:r>
      <w:r w:rsidRPr="00682E21">
        <w:rPr>
          <w:rFonts w:asciiTheme="minorHAnsi" w:hAnsiTheme="minorHAnsi"/>
          <w:sz w:val="22"/>
          <w:szCs w:val="22"/>
        </w:rPr>
        <w:t xml:space="preserve"> </w:t>
      </w:r>
      <w:r w:rsidRPr="00682E21">
        <w:rPr>
          <w:rFonts w:asciiTheme="minorHAnsi" w:hAnsiTheme="minorHAnsi"/>
          <w:sz w:val="22"/>
          <w:szCs w:val="22"/>
        </w:rPr>
        <w:br/>
      </w:r>
      <w:r w:rsidRPr="004D6E58">
        <w:rPr>
          <w:rFonts w:asciiTheme="minorHAnsi" w:hAnsiTheme="minorHAnsi"/>
          <w:sz w:val="22"/>
          <w:szCs w:val="22"/>
        </w:rPr>
        <w:t>МВД</w:t>
      </w:r>
      <w:r w:rsidRPr="00682E21">
        <w:rPr>
          <w:rFonts w:asciiTheme="minorHAnsi" w:hAnsiTheme="minorHAnsi"/>
          <w:sz w:val="22"/>
          <w:szCs w:val="22"/>
        </w:rPr>
        <w:t xml:space="preserve"> </w:t>
      </w:r>
      <w:r w:rsidRPr="004D6E58">
        <w:rPr>
          <w:rFonts w:asciiTheme="minorHAnsi" w:hAnsiTheme="minorHAnsi"/>
          <w:sz w:val="22"/>
          <w:szCs w:val="22"/>
        </w:rPr>
        <w:t>России</w:t>
      </w:r>
      <w:r w:rsidRPr="00682E21">
        <w:rPr>
          <w:rFonts w:asciiTheme="minorHAnsi" w:hAnsiTheme="minorHAnsi"/>
          <w:sz w:val="22"/>
          <w:szCs w:val="22"/>
        </w:rPr>
        <w:t>» (</w:t>
      </w:r>
      <w:r w:rsidRPr="004D6E58">
        <w:rPr>
          <w:rFonts w:asciiTheme="minorHAnsi" w:hAnsiTheme="minorHAnsi"/>
          <w:sz w:val="22"/>
          <w:szCs w:val="22"/>
        </w:rPr>
        <w:t>П</w:t>
      </w:r>
      <w:r w:rsidRPr="00682E21">
        <w:rPr>
          <w:rFonts w:asciiTheme="minorHAnsi" w:hAnsiTheme="minorHAnsi"/>
          <w:sz w:val="22"/>
          <w:szCs w:val="22"/>
        </w:rPr>
        <w:t>.</w:t>
      </w:r>
      <w:r w:rsidRPr="004D6E58">
        <w:rPr>
          <w:rFonts w:asciiTheme="minorHAnsi" w:hAnsiTheme="minorHAnsi"/>
          <w:sz w:val="22"/>
          <w:szCs w:val="22"/>
        </w:rPr>
        <w:t>А</w:t>
      </w:r>
      <w:r w:rsidRPr="00682E21">
        <w:rPr>
          <w:rFonts w:asciiTheme="minorHAnsi" w:hAnsiTheme="minorHAnsi"/>
          <w:sz w:val="22"/>
          <w:szCs w:val="22"/>
        </w:rPr>
        <w:t xml:space="preserve">. </w:t>
      </w:r>
      <w:r w:rsidRPr="004D6E58">
        <w:rPr>
          <w:rFonts w:asciiTheme="minorHAnsi" w:hAnsiTheme="minorHAnsi"/>
          <w:sz w:val="22"/>
          <w:szCs w:val="22"/>
        </w:rPr>
        <w:t>Важеву</w:t>
      </w:r>
      <w:r w:rsidRPr="00682E21">
        <w:rPr>
          <w:rFonts w:asciiTheme="minorHAnsi" w:hAnsiTheme="minorHAnsi"/>
          <w:sz w:val="22"/>
          <w:szCs w:val="22"/>
        </w:rPr>
        <w:t>)</w:t>
      </w:r>
      <w:r w:rsidR="004146FF" w:rsidRPr="00ED284E">
        <w:rPr>
          <w:rFonts w:asciiTheme="minorHAnsi" w:hAnsiTheme="minorHAnsi"/>
          <w:sz w:val="22"/>
          <w:szCs w:val="22"/>
        </w:rPr>
        <w:t xml:space="preserve"> – </w:t>
      </w:r>
      <w:r w:rsidR="00B45C22">
        <w:rPr>
          <w:rFonts w:asciiTheme="minorHAnsi" w:hAnsiTheme="minorHAnsi"/>
          <w:sz w:val="22"/>
          <w:szCs w:val="22"/>
        </w:rPr>
        <w:t>20</w:t>
      </w:r>
      <w:r w:rsidR="004146FF">
        <w:rPr>
          <w:rFonts w:asciiTheme="minorHAnsi" w:hAnsiTheme="minorHAnsi"/>
          <w:sz w:val="22"/>
          <w:szCs w:val="22"/>
          <w:lang w:val="en-US"/>
        </w:rPr>
        <w:t>pt</w:t>
      </w:r>
      <w:r w:rsidR="004146FF" w:rsidRPr="00ED284E">
        <w:rPr>
          <w:rFonts w:asciiTheme="minorHAnsi" w:hAnsiTheme="minorHAnsi"/>
          <w:sz w:val="22"/>
          <w:szCs w:val="22"/>
        </w:rPr>
        <w:t xml:space="preserve"> </w:t>
      </w:r>
      <w:r w:rsidR="004146FF">
        <w:rPr>
          <w:rFonts w:asciiTheme="minorHAnsi" w:hAnsiTheme="minorHAnsi"/>
          <w:sz w:val="22"/>
          <w:szCs w:val="22"/>
        </w:rPr>
        <w:t>межстрочный интервал</w:t>
      </w:r>
      <w:r w:rsidRPr="00682E21">
        <w:rPr>
          <w:rFonts w:asciiTheme="minorHAnsi" w:hAnsiTheme="minorHAnsi"/>
          <w:sz w:val="22"/>
          <w:szCs w:val="22"/>
        </w:rPr>
        <w:t>:</w:t>
      </w:r>
    </w:p>
    <w:p w:rsidR="004D6E58" w:rsidRPr="004D6E58" w:rsidRDefault="004D6E58" w:rsidP="004D6E58">
      <w:pPr>
        <w:pStyle w:val="1"/>
        <w:widowControl/>
        <w:ind w:firstLine="851"/>
        <w:rPr>
          <w:rFonts w:asciiTheme="minorHAnsi" w:hAnsiTheme="minorHAnsi"/>
          <w:sz w:val="22"/>
          <w:szCs w:val="22"/>
        </w:rPr>
      </w:pPr>
      <w:r w:rsidRPr="004D6E58">
        <w:rPr>
          <w:rFonts w:asciiTheme="minorHAnsi" w:hAnsiTheme="minorHAnsi"/>
          <w:sz w:val="22"/>
          <w:szCs w:val="22"/>
        </w:rPr>
        <w:t>6.</w:t>
      </w:r>
      <w:r w:rsidR="00146C8C" w:rsidRPr="00146C8C">
        <w:rPr>
          <w:rFonts w:asciiTheme="minorHAnsi" w:hAnsiTheme="minorHAnsi"/>
          <w:sz w:val="22"/>
          <w:szCs w:val="22"/>
        </w:rPr>
        <w:t>2</w:t>
      </w:r>
      <w:r w:rsidRPr="004D6E58">
        <w:rPr>
          <w:rFonts w:asciiTheme="minorHAnsi" w:hAnsiTheme="minorHAnsi"/>
          <w:sz w:val="22"/>
          <w:szCs w:val="22"/>
        </w:rPr>
        <w:t>. Обеспечить изучение и выполнение требований Положения.</w:t>
      </w:r>
    </w:p>
    <w:p w:rsidR="004D6E58" w:rsidRPr="004D6E58" w:rsidRDefault="00146C8C" w:rsidP="004D6E58">
      <w:pPr>
        <w:pStyle w:val="1"/>
        <w:widowControl/>
        <w:ind w:firstLine="851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6.3</w:t>
      </w:r>
      <w:r w:rsidR="004D6E58" w:rsidRPr="004D6E58">
        <w:rPr>
          <w:rFonts w:asciiTheme="minorHAnsi" w:hAnsiTheme="minorHAnsi"/>
          <w:sz w:val="22"/>
          <w:szCs w:val="22"/>
        </w:rPr>
        <w:t>. Назначить должностных лиц, ответственных за сбор и анализ информации по мониторингу качества и доступности предоставления подразделениями и учреждениями МВД России государственных услуг (функций) в электронном виде</w:t>
      </w:r>
      <w:r w:rsidR="004D6E58" w:rsidRPr="004D6E58">
        <w:rPr>
          <w:rStyle w:val="a5"/>
          <w:rFonts w:asciiTheme="minorHAnsi" w:hAnsiTheme="minorHAnsi"/>
          <w:sz w:val="22"/>
          <w:szCs w:val="22"/>
        </w:rPr>
        <w:footnoteReference w:id="4"/>
      </w:r>
      <w:r w:rsidR="004D6E58" w:rsidRPr="004D6E58">
        <w:rPr>
          <w:rFonts w:asciiTheme="minorHAnsi" w:hAnsiTheme="minorHAnsi"/>
          <w:sz w:val="22"/>
          <w:szCs w:val="22"/>
        </w:rPr>
        <w:t>.</w:t>
      </w:r>
    </w:p>
    <w:p w:rsidR="004D6E58" w:rsidRPr="004D6E58" w:rsidRDefault="00146C8C" w:rsidP="004D6E58">
      <w:pPr>
        <w:pStyle w:val="1"/>
        <w:widowControl/>
        <w:ind w:firstLine="851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6.4</w:t>
      </w:r>
      <w:r w:rsidRPr="00146C8C">
        <w:rPr>
          <w:rFonts w:asciiTheme="minorHAnsi" w:hAnsiTheme="minorHAnsi"/>
          <w:sz w:val="22"/>
          <w:szCs w:val="22"/>
        </w:rPr>
        <w:t>)</w:t>
      </w:r>
      <w:r w:rsidR="004D6E58" w:rsidRPr="004D6E58">
        <w:rPr>
          <w:rFonts w:asciiTheme="minorHAnsi" w:hAnsiTheme="minorHAnsi"/>
          <w:sz w:val="22"/>
          <w:szCs w:val="22"/>
        </w:rPr>
        <w:t> Организовать в рамках проводимого Мониторинга сбор и анализ информации по направлениям деятельности.</w:t>
      </w:r>
    </w:p>
    <w:p w:rsidR="004D6E58" w:rsidRPr="004D6E58" w:rsidRDefault="00146C8C" w:rsidP="004D6E58">
      <w:pPr>
        <w:pStyle w:val="1"/>
        <w:widowControl/>
        <w:ind w:firstLine="851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6.5</w:t>
      </w:r>
      <w:r w:rsidR="004D6E58" w:rsidRPr="004D6E58">
        <w:rPr>
          <w:rFonts w:asciiTheme="minorHAnsi" w:hAnsiTheme="minorHAnsi"/>
          <w:sz w:val="22"/>
          <w:szCs w:val="22"/>
        </w:rPr>
        <w:t>. Направлять ежеквартально до 20 числа месяца, следующего за отчетным периодом, в ДИТСиЗИ МВД России информацию о проведенном Мониторинге по направлениям деятельности.</w:t>
      </w:r>
    </w:p>
    <w:p w:rsidR="004D6E58" w:rsidRPr="008B5D3D" w:rsidRDefault="004D6E58" w:rsidP="004D6E58">
      <w:pPr>
        <w:ind w:firstLine="709"/>
        <w:rPr>
          <w:lang w:eastAsia="ru-RU"/>
        </w:rPr>
      </w:pPr>
      <w:r w:rsidRPr="004D6E58">
        <w:t>6.5. УОС МВД России (А.В. Пилипчуку) разместить на официальном сайте МВД России в информационно-телекоммуникационной сети «Интернет» в 10-дневный срок с момента издания настоящего приказа опросную форму о качестве предоставления государственной услуги (функции) в электронном виде.</w:t>
      </w:r>
      <w:r w:rsidRPr="004D6E58">
        <w:rPr>
          <w:lang w:eastAsia="ru-RU"/>
        </w:rPr>
        <w:t xml:space="preserve"> </w:t>
      </w:r>
    </w:p>
    <w:p w:rsidR="00E2757D" w:rsidRPr="00E2757D" w:rsidRDefault="00E2757D" w:rsidP="004D6E58">
      <w:pPr>
        <w:ind w:firstLine="709"/>
        <w:rPr>
          <w:lang w:eastAsia="ru-RU"/>
        </w:rPr>
      </w:pPr>
      <w:r w:rsidRPr="00E2757D">
        <w:rPr>
          <w:lang w:eastAsia="ru-RU"/>
        </w:rPr>
        <w:t>7. А здесь далее идут повторяющиеся ранее фрагменты:</w:t>
      </w:r>
    </w:p>
    <w:p w:rsidR="00E2757D" w:rsidRDefault="00E2757D" w:rsidP="004D6E58">
      <w:pPr>
        <w:ind w:firstLine="709"/>
      </w:pPr>
      <w:r>
        <w:rPr>
          <w:lang w:eastAsia="ru-RU"/>
        </w:rPr>
        <w:t xml:space="preserve">7.1. </w:t>
      </w:r>
      <w:r w:rsidRPr="004D6E58">
        <w:t>Обеспечить изучение и выполнение требований Положения</w:t>
      </w:r>
      <w:r>
        <w:t>;</w:t>
      </w:r>
    </w:p>
    <w:p w:rsidR="00E2757D" w:rsidRDefault="00E2757D" w:rsidP="004D6E58">
      <w:pPr>
        <w:ind w:firstLine="709"/>
      </w:pPr>
      <w:r>
        <w:t xml:space="preserve">7.2. </w:t>
      </w:r>
      <w:r w:rsidRPr="004D6E58">
        <w:t>Направлять ежеквартально до 20 числа месяца, следующего за отчетным периодом, в ДИТСиЗИ МВД России информацию о проведенном Мониторин</w:t>
      </w:r>
      <w:r w:rsidR="005B3C00">
        <w:t>ге по направлениям деятельности;</w:t>
      </w:r>
    </w:p>
    <w:p w:rsidR="005B3C00" w:rsidRPr="005B3C00" w:rsidRDefault="005B3C00" w:rsidP="004D6E58">
      <w:pPr>
        <w:ind w:firstLine="709"/>
        <w:rPr>
          <w:lang w:eastAsia="ru-RU"/>
        </w:rPr>
      </w:pPr>
      <w:r>
        <w:t xml:space="preserve">7.3 А здесь попробуем поискать Грызлова Бориса, здесь должность не указана, поэтому не должен ругаться, здесь министр Грызлов должность правильная, а вот здесь министр обороны Б.Грызлов должен ругнуться </w:t>
      </w:r>
    </w:p>
    <w:p w:rsidR="004D6E58" w:rsidRPr="004D6E58" w:rsidRDefault="004D6E58" w:rsidP="004D391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EA7680" w:rsidRDefault="00EA768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EA7680" w:rsidRDefault="00EA768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EA7680" w:rsidRPr="005B3C00" w:rsidRDefault="00EA7680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Министр</w:t>
      </w:r>
    </w:p>
    <w:p w:rsidR="005B3C00" w:rsidRPr="005B3C00" w:rsidRDefault="005B3C00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Полковник</w:t>
      </w:r>
    </w:p>
    <w:p w:rsidR="00EA7680" w:rsidRDefault="00EA7680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Б.ГРЫЗЛОВ</w:t>
      </w:r>
    </w:p>
    <w:p w:rsidR="00EA7680" w:rsidRDefault="00EA7680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EA7680" w:rsidRDefault="00EA7680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EA7680" w:rsidRDefault="00EA7680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EA7680" w:rsidRDefault="00EA7680" w:rsidP="0053339F">
      <w:pPr>
        <w:autoSpaceDE w:val="0"/>
        <w:autoSpaceDN w:val="0"/>
        <w:adjustRightInd w:val="0"/>
        <w:spacing w:after="0" w:line="240" w:lineRule="auto"/>
        <w:ind w:firstLine="6804"/>
        <w:outlineLvl w:val="0"/>
        <w:rPr>
          <w:rFonts w:ascii="Calibri" w:hAnsi="Calibri" w:cs="Calibri"/>
        </w:rPr>
      </w:pPr>
      <w:bookmarkStart w:id="0" w:name="_GoBack"/>
      <w:r>
        <w:rPr>
          <w:rFonts w:ascii="Calibri" w:hAnsi="Calibri" w:cs="Calibri"/>
        </w:rPr>
        <w:t>Приложение N 1</w:t>
      </w:r>
    </w:p>
    <w:p w:rsidR="00EA7680" w:rsidRDefault="00EA7680" w:rsidP="0053339F">
      <w:pPr>
        <w:autoSpaceDE w:val="0"/>
        <w:autoSpaceDN w:val="0"/>
        <w:adjustRightInd w:val="0"/>
        <w:spacing w:after="0" w:line="240" w:lineRule="auto"/>
        <w:ind w:firstLine="6804"/>
        <w:rPr>
          <w:rFonts w:ascii="Calibri" w:hAnsi="Calibri" w:cs="Calibri"/>
        </w:rPr>
      </w:pPr>
      <w:r>
        <w:rPr>
          <w:rFonts w:ascii="Calibri" w:hAnsi="Calibri" w:cs="Calibri"/>
        </w:rPr>
        <w:t>к приказу МВД России</w:t>
      </w:r>
    </w:p>
    <w:p w:rsidR="00EA7680" w:rsidRDefault="00EA7680" w:rsidP="0053339F">
      <w:pPr>
        <w:autoSpaceDE w:val="0"/>
        <w:autoSpaceDN w:val="0"/>
        <w:adjustRightInd w:val="0"/>
        <w:spacing w:after="0" w:line="240" w:lineRule="auto"/>
        <w:ind w:firstLine="6804"/>
        <w:rPr>
          <w:rFonts w:ascii="Calibri" w:hAnsi="Calibri" w:cs="Calibri"/>
        </w:rPr>
      </w:pPr>
      <w:r>
        <w:rPr>
          <w:rFonts w:ascii="Calibri" w:hAnsi="Calibri" w:cs="Calibri"/>
        </w:rPr>
        <w:t>от 27 июня 2003 г. N 484</w:t>
      </w:r>
      <w:bookmarkEnd w:id="0"/>
    </w:p>
    <w:p w:rsidR="00EA7680" w:rsidRDefault="00EA7680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EA7680" w:rsidRDefault="00EA7680">
      <w:pPr>
        <w:pStyle w:val="ConsPlusTitle"/>
        <w:widowControl/>
        <w:jc w:val="center"/>
      </w:pPr>
      <w:r>
        <w:t>ПРАВИЛА</w:t>
      </w:r>
    </w:p>
    <w:p w:rsidR="00EA7680" w:rsidRDefault="00EA7680">
      <w:pPr>
        <w:pStyle w:val="ConsPlusTitle"/>
        <w:widowControl/>
        <w:jc w:val="center"/>
      </w:pPr>
      <w:r>
        <w:t>подготовки нормативных правовых актов в центральном аппарате</w:t>
      </w:r>
    </w:p>
    <w:p w:rsidR="00EA7680" w:rsidRDefault="00EA7680">
      <w:pPr>
        <w:pStyle w:val="ConsPlusTitle"/>
        <w:widowControl/>
        <w:jc w:val="center"/>
      </w:pPr>
      <w:r>
        <w:t>Министерства внутренних дел Российской Федерации</w:t>
      </w:r>
    </w:p>
    <w:p w:rsidR="00EA7680" w:rsidRDefault="00EA768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EA7680" w:rsidRDefault="00EA7680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 xml:space="preserve">(в ред. приказов МВД России от 18.12.2003 </w:t>
      </w:r>
      <w:r>
        <w:rPr>
          <w:rFonts w:ascii="Calibri" w:hAnsi="Calibri" w:cs="Calibri"/>
          <w:color w:val="0000FF"/>
        </w:rPr>
        <w:t>N 1004,</w:t>
      </w:r>
    </w:p>
    <w:p w:rsidR="00EA7680" w:rsidRDefault="00EA7680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от 20.09.2006 </w:t>
      </w:r>
      <w:r>
        <w:rPr>
          <w:rFonts w:ascii="Calibri" w:hAnsi="Calibri" w:cs="Calibri"/>
          <w:color w:val="0000FF"/>
        </w:rPr>
        <w:t>N 742,</w:t>
      </w:r>
      <w:r>
        <w:rPr>
          <w:rFonts w:ascii="Calibri" w:hAnsi="Calibri" w:cs="Calibri"/>
        </w:rPr>
        <w:t xml:space="preserve"> от 11.08.2009 </w:t>
      </w:r>
      <w:r>
        <w:rPr>
          <w:rFonts w:ascii="Calibri" w:hAnsi="Calibri" w:cs="Calibri"/>
          <w:color w:val="0000FF"/>
        </w:rPr>
        <w:t>N 631,</w:t>
      </w:r>
    </w:p>
    <w:p w:rsidR="00EA7680" w:rsidRDefault="00EA7680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от 19.04.2010 </w:t>
      </w:r>
      <w:r>
        <w:rPr>
          <w:rFonts w:ascii="Calibri" w:hAnsi="Calibri" w:cs="Calibri"/>
          <w:color w:val="0000FF"/>
        </w:rPr>
        <w:t>N 294,</w:t>
      </w:r>
      <w:r>
        <w:rPr>
          <w:rFonts w:ascii="Calibri" w:hAnsi="Calibri" w:cs="Calibri"/>
        </w:rPr>
        <w:t xml:space="preserve"> от 08.11.2011 </w:t>
      </w:r>
      <w:r>
        <w:rPr>
          <w:rFonts w:ascii="Calibri" w:hAnsi="Calibri" w:cs="Calibri"/>
          <w:color w:val="0000FF"/>
        </w:rPr>
        <w:t>N 1125</w:t>
      </w:r>
      <w:r>
        <w:rPr>
          <w:rFonts w:ascii="Calibri" w:hAnsi="Calibri" w:cs="Calibri"/>
        </w:rPr>
        <w:t>,</w:t>
      </w:r>
    </w:p>
    <w:p w:rsidR="00EA7680" w:rsidRDefault="00EA7680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от 21.05.2012 </w:t>
      </w:r>
      <w:r>
        <w:rPr>
          <w:rFonts w:ascii="Calibri" w:hAnsi="Calibri" w:cs="Calibri"/>
          <w:color w:val="0000FF"/>
        </w:rPr>
        <w:t>N 532</w:t>
      </w:r>
      <w:r>
        <w:rPr>
          <w:rFonts w:ascii="Calibri" w:hAnsi="Calibri" w:cs="Calibri"/>
        </w:rPr>
        <w:t xml:space="preserve">, от 08.06.2012 </w:t>
      </w:r>
      <w:r>
        <w:rPr>
          <w:rFonts w:ascii="Calibri" w:hAnsi="Calibri" w:cs="Calibri"/>
          <w:color w:val="0000FF"/>
        </w:rPr>
        <w:t>N 575</w:t>
      </w:r>
      <w:r>
        <w:rPr>
          <w:rFonts w:ascii="Calibri" w:hAnsi="Calibri" w:cs="Calibri"/>
        </w:rPr>
        <w:t>,</w:t>
      </w:r>
    </w:p>
    <w:p w:rsidR="00EA7680" w:rsidRDefault="00EA7680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от 04.07.2012 </w:t>
      </w:r>
      <w:r>
        <w:rPr>
          <w:rFonts w:ascii="Calibri" w:hAnsi="Calibri" w:cs="Calibri"/>
          <w:color w:val="0000FF"/>
        </w:rPr>
        <w:t>N 676</w:t>
      </w:r>
      <w:r>
        <w:rPr>
          <w:rFonts w:ascii="Calibri" w:hAnsi="Calibri" w:cs="Calibri"/>
        </w:rPr>
        <w:t>)</w:t>
      </w:r>
    </w:p>
    <w:p w:rsidR="00EA7680" w:rsidRDefault="00EA7680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EA7680" w:rsidRPr="00755319" w:rsidRDefault="00EA768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  <w:b/>
        </w:rPr>
      </w:pPr>
      <w:r w:rsidRPr="00755319">
        <w:rPr>
          <w:rFonts w:ascii="Calibri" w:hAnsi="Calibri" w:cs="Calibri"/>
          <w:b/>
        </w:rPr>
        <w:t xml:space="preserve">I. </w:t>
      </w:r>
      <w:r w:rsidR="009E2887" w:rsidRPr="00755319">
        <w:rPr>
          <w:rFonts w:ascii="Calibri" w:hAnsi="Calibri" w:cs="Calibri"/>
          <w:b/>
        </w:rPr>
        <w:t>ОБЩИЕ ПОЛОЖЕНИЯ.</w:t>
      </w:r>
    </w:p>
    <w:p w:rsidR="00EA7680" w:rsidRDefault="00EA768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8B5D3D" w:rsidRDefault="008B5D3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  <w:sectPr w:rsidR="008B5D3D" w:rsidSect="008B5D3D">
          <w:footerReference w:type="default" r:id="rId7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EA7680" w:rsidRDefault="00EA768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1. Настоящие Правила определяют единый порядок организации и осуществления ведомственного нормотворчества в центральном аппарате Министерства внутренних дел Российской Федерации&lt;1&gt; в соответствии с Правилами подготовки нормативных правовых актов федеральных органов исполнительной власти и их государственной регистрации&lt;2&gt;.</w:t>
      </w:r>
    </w:p>
    <w:p w:rsidR="00EA7680" w:rsidRDefault="00EA7680">
      <w:pPr>
        <w:pStyle w:val="ConsPlusNonformat"/>
        <w:widowControl/>
        <w:ind w:firstLine="540"/>
        <w:jc w:val="both"/>
      </w:pPr>
      <w:r>
        <w:t>-------------------------------</w:t>
      </w:r>
    </w:p>
    <w:p w:rsidR="00EA7680" w:rsidRDefault="00EA768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&lt;1&gt; Далее - "МВД России" или "Министерство".</w:t>
      </w:r>
    </w:p>
    <w:p w:rsidR="00EA7680" w:rsidRDefault="00EA768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&lt;2&gt; Утверждены постановлением Правительства Российской Федерации oт 13 августа 1997 года N 1009 (Собрание законодательства Российской Федерации, 1997, N 33, ст.3895; N 50, ст.5689; 1998, N 47, ст.5771; 1999, N 8, ст.1026).</w:t>
      </w:r>
    </w:p>
    <w:p w:rsidR="00EA7680" w:rsidRDefault="00EA768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EA7680" w:rsidRDefault="00EA768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Настоящие Правила распространяются также на подготовку в центральном аппарате МВД России проектов федеральных законов, указов и распоряжений Президента Российской Федерации, постановлений и распоряжений Правительства Российской Федерации с учетом особенностей, установленных нормативными правовыми актами для подготовки законодательных и иных нормативных правовых актов Российской Федерации&lt;1&gt;.</w:t>
      </w:r>
    </w:p>
    <w:p w:rsidR="00EA7680" w:rsidRDefault="00EA7680">
      <w:pPr>
        <w:pStyle w:val="ConsPlusNonformat"/>
        <w:widowControl/>
        <w:ind w:firstLine="540"/>
        <w:jc w:val="both"/>
      </w:pPr>
      <w:r>
        <w:t>-------------------------------</w:t>
      </w:r>
    </w:p>
    <w:p w:rsidR="00EA7680" w:rsidRDefault="00EA768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&lt;1&gt; См. постановление Правительства Российской Федерации от 2 августа 2001 года N 576 "Об утверждении основных требований к концепции и разработке проектов федеральных законов" (Собрание законодательства Российской Федерации, 2001, N 32, ст.3335); Регламент Правительства Российской Федерации в редакции, утвержденной постановлением Правительства Российской Федерации от 1 июня 2004 г. N 260 (Собрание законодательства Российской Федерации, 2004, N 23, ст. 2313; 2006, N 23, ст. 2514; N 29, ст. 3251; 2007, N 32, ст. 4150; 2008, N 14, ст. 1413; N 21, ст. 2459; N 49, ст. 5833; 2009, N 11, ст. 1302; N 12, ст. 1443), постановление Правительства Российской Федерации от 26 февраля 2010 г. N 96 "Об антикоррупционной экспертизе нормативных правовых актов и проектов нормативных правовых актов" (Собрание законодательства Российской Федерации, 2010, N 10, ст. 1084).</w:t>
      </w:r>
    </w:p>
    <w:p w:rsidR="00EA7680" w:rsidRDefault="00EA768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Сноска в ред. приказов МВД России от 11.08.2009  </w:t>
      </w:r>
      <w:r>
        <w:rPr>
          <w:rFonts w:ascii="Calibri" w:hAnsi="Calibri" w:cs="Calibri"/>
          <w:color w:val="0000FF"/>
        </w:rPr>
        <w:t>N 631,</w:t>
      </w:r>
      <w:r>
        <w:rPr>
          <w:rFonts w:ascii="Calibri" w:hAnsi="Calibri" w:cs="Calibri"/>
        </w:rPr>
        <w:t xml:space="preserve"> от 19.04.2010 </w:t>
      </w:r>
      <w:r>
        <w:rPr>
          <w:rFonts w:ascii="Calibri" w:hAnsi="Calibri" w:cs="Calibri"/>
          <w:color w:val="0000FF"/>
        </w:rPr>
        <w:t>N 294.</w:t>
      </w:r>
    </w:p>
    <w:p w:rsidR="00EA7680" w:rsidRDefault="00EA768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EA7680" w:rsidRDefault="00EA768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</w:t>
      </w:r>
      <w:r w:rsidR="00FE1D90" w:rsidRPr="00B465DC">
        <w:rPr>
          <w:rFonts w:ascii="Calibri" w:hAnsi="Calibri" w:cs="Calibri"/>
        </w:rPr>
        <w:t>)</w:t>
      </w:r>
      <w:r>
        <w:rPr>
          <w:rFonts w:ascii="Calibri" w:hAnsi="Calibri" w:cs="Calibri"/>
        </w:rPr>
        <w:t xml:space="preserve"> Нормативный правовой акт - это письменный официальный документ, принятый (изданный) в определенной форме должностным лицом Министерства в пределах его компетенции и направленный на установление, изменение или отмену правовых норм, рассчитанных на многократное применение и относительно неопределенный круг лиц.</w:t>
      </w:r>
    </w:p>
    <w:p w:rsidR="00EA7680" w:rsidRDefault="00EA768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 Правомочия МВД России по изданию нормативных правовых актов установлены Положением о Министерстве внутренних дел Российской Федерации&lt;1&gt;, другими законодательными и иными нормативными правовыми актами Российской Федерации.</w:t>
      </w:r>
    </w:p>
    <w:p w:rsidR="00EA7680" w:rsidRDefault="00EA7680">
      <w:pPr>
        <w:pStyle w:val="ConsPlusNonformat"/>
        <w:widowControl/>
        <w:ind w:firstLine="540"/>
        <w:jc w:val="both"/>
      </w:pPr>
      <w:r>
        <w:t>-------------------------------</w:t>
      </w:r>
    </w:p>
    <w:p w:rsidR="00EA7680" w:rsidRDefault="00EA768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&lt;1&gt; Утверждено Указом Президента Российской Федерации от 18 июля 1996 года N 1039 (Собрание законодательства Российской Федерации, 1966, N 30, ст.3605; 1997, N 36, ст.4133; 1998, N 17, ст.1915; N 22, ст.2413; N 43, ст.5333; 1999, N 50, ст.6197; 2001, N 3, ст.220).</w:t>
      </w:r>
    </w:p>
    <w:p w:rsidR="00EA7680" w:rsidRDefault="00EA768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EA7680" w:rsidRDefault="00EA768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4. Правом издания нормативных правовых актов в МВД России обладает Министр внутренних дел Российской Федерации или лицо, исполняющее его обязанности&lt;1&gt;.</w:t>
      </w:r>
    </w:p>
    <w:p w:rsidR="00EA7680" w:rsidRDefault="00EA7680">
      <w:pPr>
        <w:pStyle w:val="ConsPlusNonformat"/>
        <w:widowControl/>
        <w:ind w:firstLine="540"/>
        <w:jc w:val="both"/>
      </w:pPr>
      <w:r>
        <w:t>-------------------------------</w:t>
      </w:r>
    </w:p>
    <w:p w:rsidR="00EA7680" w:rsidRDefault="00EA768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&lt;1&gt; Далее - "Министр".</w:t>
      </w:r>
    </w:p>
    <w:p w:rsidR="00EA7680" w:rsidRPr="00E44D04" w:rsidRDefault="00EA768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B465DC" w:rsidRDefault="00B465DC" w:rsidP="00B465D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r>
        <w:rPr>
          <w:rFonts w:ascii="Calibri" w:hAnsi="Calibri" w:cs="Calibri"/>
          <w:lang w:val="en-US"/>
        </w:rPr>
        <w:t>I</w:t>
      </w:r>
      <w:r>
        <w:rPr>
          <w:rFonts w:ascii="Calibri" w:hAnsi="Calibri" w:cs="Calibri"/>
        </w:rPr>
        <w:t xml:space="preserve">I </w:t>
      </w:r>
      <w:r w:rsidR="004D3919" w:rsidRPr="009E2887">
        <w:rPr>
          <w:rFonts w:ascii="Calibri" w:hAnsi="Calibri" w:cs="Calibri"/>
        </w:rPr>
        <w:t>Следующая</w:t>
      </w:r>
      <w:r>
        <w:rPr>
          <w:rFonts w:ascii="Calibri" w:hAnsi="Calibri" w:cs="Calibri"/>
        </w:rPr>
        <w:t xml:space="preserve"> глава</w:t>
      </w:r>
      <w:r w:rsidR="0023340A">
        <w:rPr>
          <w:rFonts w:ascii="Calibri" w:hAnsi="Calibri" w:cs="Calibri"/>
        </w:rPr>
        <w:t>.</w:t>
      </w:r>
    </w:p>
    <w:p w:rsidR="00B465DC" w:rsidRDefault="00B465DC" w:rsidP="00B465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B465DC" w:rsidRDefault="00B465DC" w:rsidP="00B465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 Настоящие Правила определяют единый порядок организации и осуществления ведомственного нормотворчества в центральном аппарате Министерства внутренних дел Российской Федерации&lt;1&gt; в соответствии с Правилами подготовки нормативных правовых актов федеральных органов исполнительной власти и их государственной регистрации&lt;2&gt;.</w:t>
      </w:r>
    </w:p>
    <w:p w:rsidR="00B465DC" w:rsidRDefault="00B465DC" w:rsidP="00B465DC">
      <w:pPr>
        <w:pStyle w:val="ConsPlusNonformat"/>
        <w:widowControl/>
        <w:ind w:firstLine="540"/>
        <w:jc w:val="both"/>
      </w:pPr>
      <w:r>
        <w:t>-------------------------------</w:t>
      </w:r>
    </w:p>
    <w:p w:rsidR="00B465DC" w:rsidRDefault="00B465DC" w:rsidP="00B465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&lt;1&gt; Далее - "МВД России" или "Министерство".</w:t>
      </w:r>
    </w:p>
    <w:p w:rsidR="00B465DC" w:rsidRDefault="00B465DC" w:rsidP="00B465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&lt;2&gt; Утверждены постановлением Правительства Российской Федерации oт 13 августа 1997 года N 1009 (Собрание законодательства Российской Федерации, 1997, N 33, ст.3895; N 50, ст.5689; 1998, N 47, ст.5771; 1999, N 8, ст.1026).</w:t>
      </w:r>
    </w:p>
    <w:p w:rsidR="00B465DC" w:rsidRDefault="00B465DC" w:rsidP="00B465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B465DC" w:rsidRDefault="00B465DC" w:rsidP="004D3919">
      <w:pPr>
        <w:autoSpaceDE w:val="0"/>
        <w:autoSpaceDN w:val="0"/>
        <w:adjustRightInd w:val="0"/>
        <w:spacing w:after="0" w:line="240" w:lineRule="auto"/>
        <w:ind w:firstLine="540"/>
        <w:rPr>
          <w:rFonts w:ascii="Calibri" w:hAnsi="Calibri" w:cs="Calibri"/>
        </w:rPr>
      </w:pPr>
      <w:r>
        <w:rPr>
          <w:rFonts w:ascii="Calibri" w:hAnsi="Calibri" w:cs="Calibri"/>
        </w:rPr>
        <w:t>Настоящие Правила распространяются также на подготовку в центральном аппарате МВД России проектов федеральных законов, указов и распоряжений Президента Российской Федерации, постановлений и распоряжений Правительства Российской Федерации с учетом особенностей, установленных нормативными правовыми актами для подготовки законодательных и иных нормативных правовых актов Российской Федерации&lt;1&gt;.</w:t>
      </w:r>
    </w:p>
    <w:p w:rsidR="00B465DC" w:rsidRDefault="00B465DC" w:rsidP="00B465DC">
      <w:pPr>
        <w:pStyle w:val="ConsPlusNonformat"/>
        <w:widowControl/>
        <w:ind w:firstLine="540"/>
        <w:jc w:val="both"/>
      </w:pPr>
      <w:r>
        <w:t>-------------------------------</w:t>
      </w:r>
    </w:p>
    <w:p w:rsidR="00B465DC" w:rsidRDefault="00B465DC" w:rsidP="00B465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&lt;1&gt; См. постановление Правительства Российской Федерации от 2 августа 2001 года N 576 "</w:t>
      </w:r>
      <w:r w:rsidRPr="004D3919">
        <w:rPr>
          <w:rFonts w:ascii="Calibri" w:hAnsi="Calibri" w:cs="Calibri"/>
          <w:b/>
        </w:rPr>
        <w:t>Об утверждении основных требований к концепции и разработке</w:t>
      </w:r>
      <w:r>
        <w:rPr>
          <w:rFonts w:ascii="Calibri" w:hAnsi="Calibri" w:cs="Calibri"/>
        </w:rPr>
        <w:t xml:space="preserve"> проектов федеральных законов" (Собрание законодательства Российской Федерации, 2001, N 32, ст.3335); Регламент Правительства Российской Федерации в редакции, утвержденной постановлением Правительства Российской Федерации от 1 июня 2004 г. N 260 (Собрание законодательства Российской Федерации, 2004, N 23, ст. 2313; 2006, N 23, ст. 2514; N 29, ст. 3251; 2007, N 32, ст. 4150; 2008, N 14, ст. 1413; N 21, ст. 2459; N 49, ст. 5833; 2009, N 11, ст. 1302; N 12, ст. 1443), постановление Правительства Российской Федерации от 26 февраля 2010 г. N 96 "Об антикоррупционной экспертизе нормативных правовых актов и проектов нормативных правовых актов" (Собрание законодательства Российской Федерации, 2010, N 10, ст. 1084).</w:t>
      </w:r>
    </w:p>
    <w:p w:rsidR="00B465DC" w:rsidRDefault="00B465DC" w:rsidP="00B465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Сноска в ред. приказов МВД России от 11.08.2009  </w:t>
      </w:r>
      <w:r>
        <w:rPr>
          <w:rFonts w:ascii="Calibri" w:hAnsi="Calibri" w:cs="Calibri"/>
          <w:color w:val="0000FF"/>
        </w:rPr>
        <w:t>N 631,</w:t>
      </w:r>
      <w:r>
        <w:rPr>
          <w:rFonts w:ascii="Calibri" w:hAnsi="Calibri" w:cs="Calibri"/>
        </w:rPr>
        <w:t xml:space="preserve"> от 19.04.2010 </w:t>
      </w:r>
      <w:r>
        <w:rPr>
          <w:rFonts w:ascii="Calibri" w:hAnsi="Calibri" w:cs="Calibri"/>
          <w:color w:val="0000FF"/>
        </w:rPr>
        <w:t>N 294.</w:t>
      </w:r>
    </w:p>
    <w:p w:rsidR="00B465DC" w:rsidRDefault="00B465DC" w:rsidP="00B465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B465DC" w:rsidRDefault="00B465DC" w:rsidP="004D391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6. Нормативный правовой акт - это письменный официальный документ, принятый (изданный) в определенной форме должностным лицом Министерства в пределах его компетенции и направленный на установление, изменение или отмену правовых норм, рассчитанных на многократное применение и относительно неопределенный круг лиц.</w:t>
      </w:r>
    </w:p>
    <w:p w:rsidR="00B465DC" w:rsidRPr="004D6E58" w:rsidRDefault="00B465D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FE2082" w:rsidRPr="00FE2082" w:rsidRDefault="00FE2082" w:rsidP="00FE2082">
      <w:pPr>
        <w:shd w:val="clear" w:color="auto" w:fill="FFFFFF"/>
        <w:spacing w:after="0" w:line="240" w:lineRule="auto"/>
        <w:ind w:firstLine="540"/>
        <w:jc w:val="both"/>
        <w:rPr>
          <w:rFonts w:eastAsia="Times New Roman" w:cs="Times New Roman"/>
          <w:color w:val="000000"/>
          <w:lang w:eastAsia="ru-RU"/>
        </w:rPr>
      </w:pPr>
      <w:r w:rsidRPr="00FE2082">
        <w:rPr>
          <w:rFonts w:eastAsia="Times New Roman" w:cs="Times New Roman"/>
          <w:color w:val="000000"/>
          <w:lang w:eastAsia="ru-RU"/>
        </w:rPr>
        <w:t>7. Институт является юридическим лицом, имеет Знамя, эмблему, печать с изображением Государственного герба Российской Федерации и со своим полным наименованием, а также иные печати, штампы со своим полным и (или) сокращенным наименованием, другую символику.</w:t>
      </w:r>
    </w:p>
    <w:p w:rsidR="00FE2082" w:rsidRPr="00FE2082" w:rsidRDefault="00FE2082" w:rsidP="00FE2082">
      <w:pPr>
        <w:shd w:val="clear" w:color="auto" w:fill="FFFFFF"/>
        <w:spacing w:after="0" w:line="240" w:lineRule="auto"/>
        <w:ind w:firstLine="540"/>
        <w:jc w:val="both"/>
        <w:rPr>
          <w:rFonts w:eastAsia="Times New Roman" w:cs="Times New Roman"/>
          <w:color w:val="000000"/>
          <w:lang w:eastAsia="ru-RU"/>
        </w:rPr>
      </w:pPr>
      <w:r w:rsidRPr="00FE2082">
        <w:rPr>
          <w:rFonts w:eastAsia="Times New Roman" w:cs="Times New Roman"/>
          <w:color w:val="000000"/>
          <w:lang w:eastAsia="ru-RU"/>
        </w:rPr>
        <w:t>Институт имеет самостоятельный баланс, право открывать лицевые счета в органах федерального казначейства для хранения денежных средств и осуществления всех видов расчетных, кассовых операций.</w:t>
      </w:r>
    </w:p>
    <w:p w:rsidR="00FE2082" w:rsidRPr="00FE2082" w:rsidRDefault="00FE2082" w:rsidP="00FE2082">
      <w:pPr>
        <w:shd w:val="clear" w:color="auto" w:fill="FFFFFF"/>
        <w:spacing w:line="240" w:lineRule="auto"/>
        <w:ind w:firstLine="540"/>
        <w:jc w:val="both"/>
        <w:rPr>
          <w:rFonts w:eastAsia="Times New Roman" w:cs="Times New Roman"/>
          <w:color w:val="000000"/>
          <w:lang w:eastAsia="ru-RU"/>
        </w:rPr>
      </w:pPr>
      <w:r w:rsidRPr="00FE2082">
        <w:rPr>
          <w:rFonts w:eastAsia="Times New Roman" w:cs="Times New Roman"/>
          <w:color w:val="000000"/>
          <w:lang w:eastAsia="ru-RU"/>
        </w:rPr>
        <w:t>Институт обладает обособленным имуществом на праве оперативного управления; от собственного имени заключает договоры, приобретает имущественные и личные неимущественные права и несет обязанности; выступает истцом и ответчиком в судах общей юрисдикции, арбитражном и третейском судах, ведет делопроизводство и архив в соответствии с законодательством Российской Федерации и нормативными правовыми актами МВД России.</w:t>
      </w:r>
    </w:p>
    <w:p w:rsidR="00FE2082" w:rsidRPr="00682E21" w:rsidRDefault="00FE2082" w:rsidP="00FE2082">
      <w:pPr>
        <w:ind w:firstLine="709"/>
        <w:jc w:val="both"/>
      </w:pPr>
      <w:r w:rsidRPr="00FE2082">
        <w:t xml:space="preserve">8. </w:t>
      </w:r>
      <w:r>
        <w:t>Государственный антинаркотический комитет (далее - Комитет) является органом, обеспечивающим координацию деятельности федеральных органов исполнительной власти, органов исполнительной власти субъектов Российской Федерации и органов местного самоуправления муниципальных образований по противодействию незаконному обороту наркотических средств, психотропных веществ и их прекурсоров, осуществляющим мониторинг и оценку развития наркоситуации в Российской Федерации, а также подготовку соответствующих предложений Президенту Российской Федерации.</w:t>
      </w:r>
    </w:p>
    <w:p w:rsidR="00CF303F" w:rsidRPr="00FE2082" w:rsidRDefault="00682E21" w:rsidP="00CF303F">
      <w:pPr>
        <w:shd w:val="clear" w:color="auto" w:fill="FFFFFF"/>
        <w:spacing w:after="0" w:line="240" w:lineRule="auto"/>
        <w:ind w:firstLine="540"/>
        <w:jc w:val="both"/>
        <w:rPr>
          <w:rFonts w:eastAsia="Times New Roman" w:cs="Times New Roman"/>
          <w:color w:val="000000"/>
          <w:lang w:eastAsia="ru-RU"/>
        </w:rPr>
      </w:pPr>
      <w:r w:rsidRPr="00682E21">
        <w:rPr>
          <w:rFonts w:cs="Microsoft Sans Serif"/>
          <w:color w:val="000000"/>
          <w:highlight w:val="white"/>
        </w:rPr>
        <w:t>9. Отчисление студента, аспиранта за нарушение порядка оплаты является основанием для одностороннего расторжения договора об оказании образовательных услуг.</w:t>
      </w:r>
      <w:r w:rsidR="00CF303F" w:rsidRPr="00CF303F">
        <w:rPr>
          <w:rFonts w:cs="Microsoft Sans Serif"/>
          <w:color w:val="000000"/>
          <w:highlight w:val="white"/>
        </w:rPr>
        <w:t xml:space="preserve"> </w:t>
      </w:r>
      <w:r w:rsidR="00CF303F" w:rsidRPr="00FE2082">
        <w:rPr>
          <w:rFonts w:eastAsia="Times New Roman" w:cs="Times New Roman"/>
          <w:color w:val="000000"/>
          <w:lang w:eastAsia="ru-RU"/>
        </w:rPr>
        <w:t>Институт имеет самостоятельный баланс, право открывать лицевые счета в органах федерального казначейства для хранения денежных средств и осуществления всех видов расчетных, кассовых операций.</w:t>
      </w:r>
    </w:p>
    <w:p w:rsidR="00682E21" w:rsidRPr="00CF303F" w:rsidRDefault="00682E21" w:rsidP="00682E21">
      <w:pPr>
        <w:autoSpaceDE w:val="0"/>
        <w:autoSpaceDN w:val="0"/>
        <w:adjustRightInd w:val="0"/>
        <w:spacing w:after="0" w:line="240" w:lineRule="auto"/>
        <w:ind w:firstLine="709"/>
        <w:rPr>
          <w:rFonts w:cs="Microsoft Sans Serif"/>
          <w:color w:val="000000"/>
          <w:highlight w:val="white"/>
        </w:rPr>
      </w:pPr>
    </w:p>
    <w:p w:rsidR="00682E21" w:rsidRPr="00682E21" w:rsidRDefault="00682E21" w:rsidP="00682E21">
      <w:pPr>
        <w:autoSpaceDE w:val="0"/>
        <w:autoSpaceDN w:val="0"/>
        <w:adjustRightInd w:val="0"/>
        <w:spacing w:after="0" w:line="240" w:lineRule="auto"/>
        <w:ind w:firstLine="709"/>
        <w:rPr>
          <w:rFonts w:cs="Microsoft Sans Serif"/>
          <w:color w:val="000000"/>
          <w:highlight w:val="white"/>
        </w:rPr>
      </w:pPr>
      <w:r w:rsidRPr="00682E21">
        <w:rPr>
          <w:rFonts w:cs="Microsoft Sans Serif"/>
          <w:color w:val="000000"/>
          <w:highlight w:val="white"/>
        </w:rPr>
        <w:lastRenderedPageBreak/>
        <w:t>10. Курсант (слушатель), студент, ранее отчисленный из Института, может быть восстановлен на учебу в течение 5 лет с момента отчисления (сотрудник ОВД - по представлению комплектующего органа) начальником Института в зависимости oт причин отчисления и возможности дальнейшего успешного продолжения обучения. При этом начальником Института определяется курс, на который восстанавливается ранее отчисленный курсант (слушатель), студент. Отчисление из Института курсант (слушатель), студент вправе обжаловать в установленном порядке</w:t>
      </w:r>
      <w:r w:rsidR="00394875">
        <w:rPr>
          <w:rFonts w:cs="Microsoft Sans Serif"/>
          <w:color w:val="000000"/>
          <w:highlight w:val="white"/>
        </w:rPr>
        <w:t xml:space="preserve"> (см.  </w:t>
      </w:r>
      <w:r w:rsidR="00394875" w:rsidRPr="00813361">
        <w:rPr>
          <w:rFonts w:cs="Microsoft Sans Serif"/>
          <w:highlight w:val="white"/>
        </w:rPr>
        <w:t>п.8</w:t>
      </w:r>
      <w:r w:rsidR="00394875">
        <w:rPr>
          <w:rFonts w:cs="Microsoft Sans Serif"/>
          <w:color w:val="000000"/>
          <w:highlight w:val="white"/>
        </w:rPr>
        <w:t xml:space="preserve"> и </w:t>
      </w:r>
      <w:r w:rsidR="00394875" w:rsidRPr="00813361">
        <w:rPr>
          <w:rFonts w:cs="Microsoft Sans Serif"/>
          <w:highlight w:val="white"/>
        </w:rPr>
        <w:t>п.9</w:t>
      </w:r>
      <w:r w:rsidR="00394875">
        <w:rPr>
          <w:rFonts w:cs="Microsoft Sans Serif"/>
          <w:color w:val="000000"/>
          <w:highlight w:val="white"/>
        </w:rPr>
        <w:t xml:space="preserve"> данного постановления)</w:t>
      </w:r>
      <w:r w:rsidRPr="00682E21">
        <w:rPr>
          <w:rFonts w:cs="Microsoft Sans Serif"/>
          <w:color w:val="000000"/>
          <w:highlight w:val="white"/>
        </w:rPr>
        <w:t>.</w:t>
      </w:r>
    </w:p>
    <w:p w:rsidR="00CF303F" w:rsidRPr="00FE2082" w:rsidRDefault="00682E21" w:rsidP="00CF303F">
      <w:pPr>
        <w:shd w:val="clear" w:color="auto" w:fill="FFFFFF"/>
        <w:spacing w:after="0" w:line="240" w:lineRule="auto"/>
        <w:ind w:firstLine="540"/>
        <w:jc w:val="both"/>
        <w:rPr>
          <w:rFonts w:eastAsia="Times New Roman" w:cs="Times New Roman"/>
          <w:color w:val="000000"/>
          <w:lang w:eastAsia="ru-RU"/>
        </w:rPr>
      </w:pPr>
      <w:r w:rsidRPr="00682E21">
        <w:rPr>
          <w:rFonts w:cs="Microsoft Sans Serif"/>
          <w:color w:val="000000"/>
          <w:highlight w:val="white"/>
        </w:rPr>
        <w:t>11. Условия и порядок перевода курсантов (слушателей), студентов устанавливаются в соответствии с законодательством Российской Федерации в области образования, нормативными правовыми актами Минобрнауки России, МВД России.</w:t>
      </w:r>
      <w:r w:rsidR="00CF303F" w:rsidRPr="00CF303F">
        <w:rPr>
          <w:rFonts w:cs="Microsoft Sans Serif"/>
          <w:color w:val="000000"/>
        </w:rPr>
        <w:t xml:space="preserve"> </w:t>
      </w:r>
      <w:r w:rsidR="00CF303F" w:rsidRPr="00FE2082">
        <w:rPr>
          <w:rFonts w:eastAsia="Times New Roman" w:cs="Times New Roman"/>
          <w:color w:val="000000"/>
          <w:lang w:eastAsia="ru-RU"/>
        </w:rPr>
        <w:t>Институт имеет самостоятельный баланс, право открывать лицевые счета в органах федерального казначейства для хранения денежных средств и осуществления всех видов расчетных, кассовых операций.</w:t>
      </w:r>
    </w:p>
    <w:p w:rsidR="00682E21" w:rsidRPr="00CF303F" w:rsidRDefault="00682E21" w:rsidP="00682E21">
      <w:pPr>
        <w:ind w:firstLine="709"/>
        <w:jc w:val="both"/>
        <w:rPr>
          <w:rFonts w:cs="Microsoft Sans Serif"/>
          <w:color w:val="000000"/>
        </w:rPr>
      </w:pPr>
    </w:p>
    <w:p w:rsidR="00682E21" w:rsidRPr="00682E21" w:rsidRDefault="00682E21" w:rsidP="00682E21">
      <w:pPr>
        <w:shd w:val="clear" w:color="auto" w:fill="FFFFFF"/>
        <w:spacing w:after="0" w:line="240" w:lineRule="auto"/>
        <w:ind w:firstLine="540"/>
        <w:jc w:val="both"/>
        <w:rPr>
          <w:rFonts w:eastAsia="Times New Roman" w:cs="Times New Roman"/>
          <w:color w:val="000000"/>
          <w:lang w:eastAsia="ru-RU"/>
        </w:rPr>
      </w:pPr>
      <w:r w:rsidRPr="00682E21">
        <w:rPr>
          <w:rFonts w:eastAsia="Times New Roman" w:cs="Times New Roman"/>
          <w:color w:val="000000"/>
          <w:lang w:eastAsia="ru-RU"/>
        </w:rPr>
        <w:t>11.1. разработка мер, направленных на противодействие незаконному обороту наркотических средств, психотропных веществ и их прекурсоров, в том числе на профилактику этого оборота, а также на повышение эффективности реализации федеральных целевых программ в этой области;</w:t>
      </w:r>
    </w:p>
    <w:p w:rsidR="00682E21" w:rsidRPr="00682E21" w:rsidRDefault="00682E21" w:rsidP="00682E21">
      <w:pPr>
        <w:shd w:val="clear" w:color="auto" w:fill="FFFFFF"/>
        <w:spacing w:after="0" w:line="240" w:lineRule="auto"/>
        <w:ind w:firstLine="540"/>
        <w:jc w:val="both"/>
        <w:rPr>
          <w:rFonts w:eastAsia="Times New Roman" w:cs="Times New Roman"/>
          <w:color w:val="000000"/>
          <w:lang w:eastAsia="ru-RU"/>
        </w:rPr>
      </w:pPr>
      <w:r w:rsidRPr="00682E21">
        <w:rPr>
          <w:rFonts w:eastAsia="Times New Roman" w:cs="Times New Roman"/>
          <w:color w:val="000000"/>
          <w:lang w:eastAsia="ru-RU"/>
        </w:rPr>
        <w:t>11.2. участие в международном сотрудничестве в области противодействия незаконному обороту наркотических средств, психотропных веществ и их прекурсоров, в том числе в подготовке проектов международных договоров Российской Федерации;</w:t>
      </w:r>
    </w:p>
    <w:p w:rsidR="00682E21" w:rsidRPr="00682E21" w:rsidRDefault="00682E21" w:rsidP="00682E21">
      <w:pPr>
        <w:shd w:val="clear" w:color="auto" w:fill="FFFFFF"/>
        <w:spacing w:line="240" w:lineRule="auto"/>
        <w:ind w:firstLine="540"/>
        <w:jc w:val="both"/>
        <w:rPr>
          <w:rFonts w:eastAsia="Times New Roman" w:cs="Times New Roman"/>
          <w:color w:val="000000"/>
          <w:lang w:eastAsia="ru-RU"/>
        </w:rPr>
      </w:pPr>
      <w:r w:rsidRPr="00682E21">
        <w:rPr>
          <w:rFonts w:eastAsia="Times New Roman" w:cs="Times New Roman"/>
          <w:color w:val="000000"/>
          <w:lang w:eastAsia="ru-RU"/>
        </w:rPr>
        <w:t>3. мониторинг и оценка развития наркоситуации в Российской Федерации с использованием единого банка данных по вопросам, касающимся оборота наркотических средств, психотропных веществ и их прекурсоров, а также противодействия их незаконному обороту, подготовка предложений по улучшению наркоситуации в Российской Федерации;</w:t>
      </w:r>
    </w:p>
    <w:p w:rsidR="00682E21" w:rsidRPr="00682E21" w:rsidRDefault="00682E21" w:rsidP="00682E21">
      <w:pPr>
        <w:ind w:firstLine="709"/>
        <w:jc w:val="both"/>
        <w:rPr>
          <w:rFonts w:cs="Calibri"/>
        </w:rPr>
      </w:pPr>
    </w:p>
    <w:sectPr w:rsidR="00682E21" w:rsidRPr="00682E21" w:rsidSect="008B5D3D">
      <w:pgSz w:w="11906" w:h="16838"/>
      <w:pgMar w:top="1418" w:right="510" w:bottom="1247" w:left="1985" w:header="709" w:footer="709" w:gutter="0"/>
      <w:pgNumType w:start="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645C" w:rsidRDefault="003E645C" w:rsidP="0050794B">
      <w:pPr>
        <w:spacing w:after="0" w:line="240" w:lineRule="auto"/>
      </w:pPr>
      <w:r>
        <w:separator/>
      </w:r>
    </w:p>
  </w:endnote>
  <w:endnote w:type="continuationSeparator" w:id="0">
    <w:p w:rsidR="003E645C" w:rsidRDefault="003E645C" w:rsidP="005079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Microsoft Sans Serif">
    <w:panose1 w:val="020B0604020202020204"/>
    <w:charset w:val="CC"/>
    <w:family w:val="swiss"/>
    <w:pitch w:val="variable"/>
    <w:sig w:usb0="61002BDF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989344"/>
      <w:docPartObj>
        <w:docPartGallery w:val="Page Numbers (Bottom of Page)"/>
        <w:docPartUnique/>
      </w:docPartObj>
    </w:sdtPr>
    <w:sdtEndPr/>
    <w:sdtContent>
      <w:p w:rsidR="008B5D3D" w:rsidRDefault="00747054">
        <w:pPr>
          <w:pStyle w:val="a8"/>
          <w:jc w:val="right"/>
        </w:pPr>
        <w:r>
          <w:fldChar w:fldCharType="begin"/>
        </w:r>
        <w:r w:rsidR="00EB6CC2">
          <w:instrText xml:space="preserve"> PAGE   \* MERGEFORMAT </w:instrText>
        </w:r>
        <w:r>
          <w:fldChar w:fldCharType="separate"/>
        </w:r>
        <w:r w:rsidR="0053339F">
          <w:rPr>
            <w:noProof/>
          </w:rPr>
          <w:t>2</w:t>
        </w:r>
        <w:r>
          <w:fldChar w:fldCharType="end"/>
        </w:r>
      </w:p>
    </w:sdtContent>
  </w:sdt>
  <w:p w:rsidR="008B5D3D" w:rsidRDefault="008B5D3D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645C" w:rsidRDefault="003E645C" w:rsidP="0050794B">
      <w:pPr>
        <w:spacing w:after="0" w:line="240" w:lineRule="auto"/>
      </w:pPr>
      <w:r>
        <w:separator/>
      </w:r>
    </w:p>
  </w:footnote>
  <w:footnote w:type="continuationSeparator" w:id="0">
    <w:p w:rsidR="003E645C" w:rsidRDefault="003E645C" w:rsidP="0050794B">
      <w:pPr>
        <w:spacing w:after="0" w:line="240" w:lineRule="auto"/>
      </w:pPr>
      <w:r>
        <w:continuationSeparator/>
      </w:r>
    </w:p>
  </w:footnote>
  <w:footnote w:id="1">
    <w:p w:rsidR="00711814" w:rsidRPr="00711814" w:rsidRDefault="00711814">
      <w:pPr>
        <w:pStyle w:val="a3"/>
      </w:pPr>
      <w:r>
        <w:rPr>
          <w:rStyle w:val="a5"/>
        </w:rPr>
        <w:footnoteRef/>
      </w:r>
      <w:r>
        <w:t xml:space="preserve"> </w:t>
      </w:r>
      <w:r w:rsidRPr="009C4472">
        <w:rPr>
          <w:color w:val="FF0000"/>
        </w:rPr>
        <w:t>Тестовая</w:t>
      </w:r>
      <w:r>
        <w:t xml:space="preserve"> </w:t>
      </w:r>
      <w:r w:rsidRPr="009C4472">
        <w:rPr>
          <w:b/>
        </w:rPr>
        <w:t>сноска</w:t>
      </w:r>
      <w:r>
        <w:t>.</w:t>
      </w:r>
    </w:p>
  </w:footnote>
  <w:footnote w:id="2">
    <w:p w:rsidR="0050794B" w:rsidRPr="006E7CB0" w:rsidRDefault="0050794B">
      <w:pPr>
        <w:pStyle w:val="a3"/>
      </w:pPr>
      <w:r>
        <w:rPr>
          <w:rStyle w:val="a5"/>
        </w:rPr>
        <w:footnoteRef/>
      </w:r>
      <w:r>
        <w:t xml:space="preserve"> </w:t>
      </w:r>
      <w:r w:rsidRPr="0050794B">
        <w:rPr>
          <w:sz w:val="22"/>
          <w:szCs w:val="22"/>
        </w:rPr>
        <w:t>Собрание законодательства Российской Федерации, 1999, N 46, ст. 5542</w:t>
      </w:r>
      <w:r w:rsidR="006E7CB0">
        <w:rPr>
          <w:sz w:val="22"/>
          <w:szCs w:val="22"/>
        </w:rPr>
        <w:t>; 2000, N</w:t>
      </w:r>
      <w:r w:rsidR="006E7CB0" w:rsidRPr="006E7CB0">
        <w:rPr>
          <w:sz w:val="22"/>
          <w:szCs w:val="22"/>
        </w:rPr>
        <w:t xml:space="preserve"> </w:t>
      </w:r>
      <w:r w:rsidR="006E7CB0">
        <w:rPr>
          <w:sz w:val="22"/>
          <w:szCs w:val="22"/>
        </w:rPr>
        <w:t>5</w:t>
      </w:r>
      <w:r w:rsidR="006E7CB0" w:rsidRPr="006E7CB0">
        <w:rPr>
          <w:sz w:val="22"/>
          <w:szCs w:val="22"/>
        </w:rPr>
        <w:t xml:space="preserve"> ст. </w:t>
      </w:r>
      <w:r w:rsidR="006E7CB0">
        <w:rPr>
          <w:sz w:val="22"/>
          <w:szCs w:val="22"/>
        </w:rPr>
        <w:t>333.</w:t>
      </w:r>
    </w:p>
  </w:footnote>
  <w:footnote w:id="3">
    <w:p w:rsidR="0060011E" w:rsidRPr="0060011E" w:rsidRDefault="0060011E">
      <w:pPr>
        <w:pStyle w:val="a3"/>
        <w:rPr>
          <w:sz w:val="24"/>
          <w:szCs w:val="24"/>
        </w:rPr>
      </w:pPr>
      <w:r w:rsidRPr="0060011E">
        <w:rPr>
          <w:rStyle w:val="a5"/>
          <w:sz w:val="24"/>
          <w:szCs w:val="24"/>
        </w:rPr>
        <w:footnoteRef/>
      </w:r>
      <w:r w:rsidRPr="0060011E">
        <w:rPr>
          <w:sz w:val="24"/>
          <w:szCs w:val="24"/>
        </w:rPr>
        <w:t xml:space="preserve"> Это другая сноска</w:t>
      </w:r>
    </w:p>
  </w:footnote>
  <w:footnote w:id="4">
    <w:p w:rsidR="004D6E58" w:rsidRDefault="004D6E58" w:rsidP="004D6E58">
      <w:pPr>
        <w:pStyle w:val="a3"/>
        <w:rPr>
          <w:lang w:eastAsia="ar-SA"/>
        </w:rPr>
      </w:pPr>
      <w:r>
        <w:rPr>
          <w:rStyle w:val="a5"/>
        </w:rPr>
        <w:footnoteRef/>
      </w:r>
      <w:r>
        <w:t xml:space="preserve"> Далее – «Мониторинг».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A7680"/>
    <w:rsid w:val="00043194"/>
    <w:rsid w:val="000A06E2"/>
    <w:rsid w:val="000B5787"/>
    <w:rsid w:val="000E3742"/>
    <w:rsid w:val="00146C8C"/>
    <w:rsid w:val="00151073"/>
    <w:rsid w:val="00177047"/>
    <w:rsid w:val="00181844"/>
    <w:rsid w:val="00190F67"/>
    <w:rsid w:val="001B2E89"/>
    <w:rsid w:val="0023340A"/>
    <w:rsid w:val="00266D07"/>
    <w:rsid w:val="00274E9A"/>
    <w:rsid w:val="002A4C56"/>
    <w:rsid w:val="002E215E"/>
    <w:rsid w:val="002F22B9"/>
    <w:rsid w:val="00381F62"/>
    <w:rsid w:val="00394875"/>
    <w:rsid w:val="003C025A"/>
    <w:rsid w:val="003E645C"/>
    <w:rsid w:val="004146FF"/>
    <w:rsid w:val="0043340B"/>
    <w:rsid w:val="00447B72"/>
    <w:rsid w:val="00493CC0"/>
    <w:rsid w:val="00496869"/>
    <w:rsid w:val="004B0367"/>
    <w:rsid w:val="004C2D00"/>
    <w:rsid w:val="004D3919"/>
    <w:rsid w:val="004D6E58"/>
    <w:rsid w:val="0050794B"/>
    <w:rsid w:val="0052260E"/>
    <w:rsid w:val="0053339F"/>
    <w:rsid w:val="00586B89"/>
    <w:rsid w:val="00592A88"/>
    <w:rsid w:val="005B3C00"/>
    <w:rsid w:val="005E23CB"/>
    <w:rsid w:val="005E456C"/>
    <w:rsid w:val="0060011E"/>
    <w:rsid w:val="006044AC"/>
    <w:rsid w:val="00646F0E"/>
    <w:rsid w:val="0067206A"/>
    <w:rsid w:val="00682E21"/>
    <w:rsid w:val="006B3D4E"/>
    <w:rsid w:val="006D1E9B"/>
    <w:rsid w:val="006E7CB0"/>
    <w:rsid w:val="006F38AB"/>
    <w:rsid w:val="00711814"/>
    <w:rsid w:val="00747054"/>
    <w:rsid w:val="00755319"/>
    <w:rsid w:val="00755A48"/>
    <w:rsid w:val="00781A1F"/>
    <w:rsid w:val="007D7547"/>
    <w:rsid w:val="00813361"/>
    <w:rsid w:val="0082265C"/>
    <w:rsid w:val="00825567"/>
    <w:rsid w:val="00871E87"/>
    <w:rsid w:val="00897567"/>
    <w:rsid w:val="008B5D3D"/>
    <w:rsid w:val="008D49F5"/>
    <w:rsid w:val="009C4472"/>
    <w:rsid w:val="009E2887"/>
    <w:rsid w:val="00A07350"/>
    <w:rsid w:val="00A8011E"/>
    <w:rsid w:val="00AC79D7"/>
    <w:rsid w:val="00AE2837"/>
    <w:rsid w:val="00B37BBA"/>
    <w:rsid w:val="00B41864"/>
    <w:rsid w:val="00B45C22"/>
    <w:rsid w:val="00B465DC"/>
    <w:rsid w:val="00B5167E"/>
    <w:rsid w:val="00BD095A"/>
    <w:rsid w:val="00BD4F8F"/>
    <w:rsid w:val="00C57480"/>
    <w:rsid w:val="00CB5219"/>
    <w:rsid w:val="00CF303F"/>
    <w:rsid w:val="00D20910"/>
    <w:rsid w:val="00D275C9"/>
    <w:rsid w:val="00D829C7"/>
    <w:rsid w:val="00D85EE3"/>
    <w:rsid w:val="00D94E18"/>
    <w:rsid w:val="00E000AD"/>
    <w:rsid w:val="00E04F53"/>
    <w:rsid w:val="00E2757D"/>
    <w:rsid w:val="00E44D04"/>
    <w:rsid w:val="00EA7680"/>
    <w:rsid w:val="00EB6CC2"/>
    <w:rsid w:val="00ED284E"/>
    <w:rsid w:val="00F12E15"/>
    <w:rsid w:val="00F30959"/>
    <w:rsid w:val="00F5441F"/>
    <w:rsid w:val="00FA285B"/>
    <w:rsid w:val="00FC4936"/>
    <w:rsid w:val="00FE1D90"/>
    <w:rsid w:val="00FE2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EA8514F-69D3-4754-ADA3-5E82665CA8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52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A768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EA76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EA768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EA768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EA76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footnote text"/>
    <w:basedOn w:val="a"/>
    <w:link w:val="a4"/>
    <w:semiHidden/>
    <w:unhideWhenUsed/>
    <w:rsid w:val="0050794B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50794B"/>
    <w:rPr>
      <w:sz w:val="20"/>
      <w:szCs w:val="20"/>
    </w:rPr>
  </w:style>
  <w:style w:type="character" w:styleId="a5">
    <w:name w:val="footnote reference"/>
    <w:basedOn w:val="a0"/>
    <w:semiHidden/>
    <w:unhideWhenUsed/>
    <w:rsid w:val="0050794B"/>
    <w:rPr>
      <w:vertAlign w:val="superscript"/>
    </w:rPr>
  </w:style>
  <w:style w:type="paragraph" w:customStyle="1" w:styleId="1">
    <w:name w:val="Основной текст1"/>
    <w:basedOn w:val="a"/>
    <w:rsid w:val="004D6E58"/>
    <w:pPr>
      <w:widowControl w:val="0"/>
      <w:snapToGrid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8B5D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8B5D3D"/>
  </w:style>
  <w:style w:type="paragraph" w:styleId="a8">
    <w:name w:val="footer"/>
    <w:basedOn w:val="a"/>
    <w:link w:val="a9"/>
    <w:uiPriority w:val="99"/>
    <w:unhideWhenUsed/>
    <w:rsid w:val="008B5D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B5D3D"/>
  </w:style>
  <w:style w:type="paragraph" w:styleId="aa">
    <w:name w:val="Document Map"/>
    <w:basedOn w:val="a"/>
    <w:link w:val="ab"/>
    <w:uiPriority w:val="99"/>
    <w:semiHidden/>
    <w:unhideWhenUsed/>
    <w:rsid w:val="008B5D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Схема документа Знак"/>
    <w:basedOn w:val="a0"/>
    <w:link w:val="aa"/>
    <w:uiPriority w:val="99"/>
    <w:semiHidden/>
    <w:rsid w:val="008B5D3D"/>
    <w:rPr>
      <w:rFonts w:ascii="Tahoma" w:hAnsi="Tahoma" w:cs="Tahoma"/>
      <w:sz w:val="16"/>
      <w:szCs w:val="16"/>
    </w:rPr>
  </w:style>
  <w:style w:type="character" w:styleId="ac">
    <w:name w:val="Hyperlink"/>
    <w:basedOn w:val="a0"/>
    <w:uiPriority w:val="99"/>
    <w:unhideWhenUsed/>
    <w:rsid w:val="00394875"/>
    <w:rPr>
      <w:color w:val="0000FF" w:themeColor="hyperlink"/>
      <w:u w:val="single"/>
    </w:rPr>
  </w:style>
  <w:style w:type="character" w:styleId="ad">
    <w:name w:val="FollowedHyperlink"/>
    <w:basedOn w:val="a0"/>
    <w:uiPriority w:val="99"/>
    <w:semiHidden/>
    <w:unhideWhenUsed/>
    <w:rsid w:val="00394875"/>
    <w:rPr>
      <w:color w:val="800080" w:themeColor="followedHyperlink"/>
      <w:u w:val="single"/>
    </w:rPr>
  </w:style>
  <w:style w:type="character" w:styleId="ae">
    <w:name w:val="annotation reference"/>
    <w:basedOn w:val="a0"/>
    <w:uiPriority w:val="99"/>
    <w:semiHidden/>
    <w:unhideWhenUsed/>
    <w:rsid w:val="00813361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813361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813361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813361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813361"/>
    <w:rPr>
      <w:b/>
      <w:bCs/>
      <w:sz w:val="20"/>
      <w:szCs w:val="20"/>
    </w:rPr>
  </w:style>
  <w:style w:type="paragraph" w:styleId="af3">
    <w:name w:val="Balloon Text"/>
    <w:basedOn w:val="a"/>
    <w:link w:val="af4"/>
    <w:uiPriority w:val="99"/>
    <w:semiHidden/>
    <w:unhideWhenUsed/>
    <w:rsid w:val="008133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81336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304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23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377560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280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002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8652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3075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177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662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405125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5615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7CB5C5-5830-4D45-BB7E-E13FE714C8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6</Pages>
  <Words>2115</Words>
  <Characters>12059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dcterms:created xsi:type="dcterms:W3CDTF">2012-08-28T08:25:00Z</dcterms:created>
  <dcterms:modified xsi:type="dcterms:W3CDTF">2021-06-05T18:51:00Z</dcterms:modified>
</cp:coreProperties>
</file>